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62FB" w:rsidRDefault="00BE397C">
      <w:pPr>
        <w:shd w:val="clear" w:color="auto" w:fill="FFFFFF"/>
        <w:spacing w:after="160" w:line="240" w:lineRule="auto"/>
        <w:rPr>
          <w:rFonts w:ascii="Oswald" w:eastAsia="Oswald" w:hAnsi="Oswald" w:cs="Oswald"/>
          <w:sz w:val="2"/>
          <w:szCs w:val="2"/>
        </w:rPr>
        <w:sectPr w:rsidR="00D962FB">
          <w:pgSz w:w="12240" w:h="15840"/>
          <w:pgMar w:top="720" w:right="720" w:bottom="720" w:left="720" w:header="720" w:footer="720" w:gutter="0"/>
          <w:pgNumType w:start="1"/>
          <w:cols w:space="720" w:equalWidth="0">
            <w:col w:w="9360"/>
          </w:cols>
        </w:sectPr>
      </w:pPr>
      <w:r>
        <w:rPr>
          <w:rFonts w:ascii="Oswald" w:eastAsia="Oswald" w:hAnsi="Oswald" w:cs="Oswald"/>
          <w:sz w:val="36"/>
          <w:szCs w:val="36"/>
        </w:rPr>
        <w:t>Dec. of Independence v Dec. of The Rights of Man Analysis</w:t>
      </w:r>
    </w:p>
    <w:p w14:paraId="00000002" w14:textId="77777777" w:rsidR="00D962FB" w:rsidRDefault="00BE397C">
      <w:pPr>
        <w:shd w:val="clear" w:color="auto" w:fill="FFFFFF"/>
        <w:spacing w:after="160"/>
        <w:rPr>
          <w:rFonts w:ascii="Oswald" w:eastAsia="Oswald" w:hAnsi="Oswald" w:cs="Oswald"/>
          <w:sz w:val="24"/>
          <w:szCs w:val="24"/>
        </w:rPr>
      </w:pPr>
      <w:r>
        <w:rPr>
          <w:rFonts w:ascii="Oswald" w:eastAsia="Oswald" w:hAnsi="Oswald" w:cs="Oswald"/>
          <w:sz w:val="24"/>
          <w:szCs w:val="24"/>
        </w:rPr>
        <w:t xml:space="preserve">Declaration of Independence </w:t>
      </w:r>
    </w:p>
    <w:p w14:paraId="00000003" w14:textId="77777777" w:rsidR="00D962FB" w:rsidRDefault="00BE397C">
      <w:pPr>
        <w:shd w:val="clear" w:color="auto" w:fill="FFFFFF"/>
        <w:spacing w:after="160"/>
        <w:rPr>
          <w:rFonts w:ascii="Oswald" w:eastAsia="Oswald" w:hAnsi="Oswald" w:cs="Oswald"/>
          <w:sz w:val="24"/>
          <w:szCs w:val="24"/>
        </w:rPr>
      </w:pPr>
      <w:r>
        <w:rPr>
          <w:rFonts w:ascii="Oswald" w:eastAsia="Oswald" w:hAnsi="Oswald" w:cs="Oswald"/>
          <w:sz w:val="24"/>
          <w:szCs w:val="24"/>
        </w:rPr>
        <w:t xml:space="preserve">July 4, 1776 - Thomas Jefferson </w:t>
      </w:r>
    </w:p>
    <w:p w14:paraId="00000004" w14:textId="77777777" w:rsidR="00D962FB" w:rsidRDefault="00BE397C">
      <w:pPr>
        <w:shd w:val="clear" w:color="auto" w:fill="FFFFFF"/>
        <w:spacing w:after="160" w:line="600" w:lineRule="auto"/>
        <w:ind w:firstLine="720"/>
        <w:rPr>
          <w:rFonts w:ascii="Oswald" w:eastAsia="Oswald" w:hAnsi="Oswald" w:cs="Oswald"/>
          <w:sz w:val="24"/>
          <w:szCs w:val="24"/>
        </w:rPr>
      </w:pPr>
      <w:r>
        <w:rPr>
          <w:rFonts w:ascii="Oswald" w:eastAsia="Oswald" w:hAnsi="Oswald" w:cs="Oswald"/>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w:t>
      </w:r>
      <w:r>
        <w:rPr>
          <w:rFonts w:ascii="Oswald" w:eastAsia="Oswald" w:hAnsi="Oswald" w:cs="Oswald"/>
          <w:sz w:val="24"/>
          <w:szCs w:val="24"/>
        </w:rPr>
        <w:t>ature's God entitle them, a decent respect to the opinions of mankind requires that they should declare the causes which impel them to the separation. We hold these truths to be self-evident, that all men are created equal, that they are endowed by their C</w:t>
      </w:r>
      <w:r>
        <w:rPr>
          <w:rFonts w:ascii="Oswald" w:eastAsia="Oswald" w:hAnsi="Oswald" w:cs="Oswald"/>
          <w:sz w:val="24"/>
          <w:szCs w:val="24"/>
        </w:rPr>
        <w:t>reator with certain unalienable Rights, that among these are Life, Liberty and the pursuit of Happiness.--That to secure these rights, Governments are instituted among Men, deriving their just powers from the consent of the governed, --That whenever any Fo</w:t>
      </w:r>
      <w:r>
        <w:rPr>
          <w:rFonts w:ascii="Oswald" w:eastAsia="Oswald" w:hAnsi="Oswald" w:cs="Oswald"/>
          <w:sz w:val="24"/>
          <w:szCs w:val="24"/>
        </w:rPr>
        <w:t>rm of Government becomes destructive of these ends, it is the Right of the People to alter or to abolish it, and to institute new Government, laying its foundation on such principles and organizing its powers in such form, as to them shall seem most likely</w:t>
      </w:r>
      <w:r>
        <w:rPr>
          <w:rFonts w:ascii="Oswald" w:eastAsia="Oswald" w:hAnsi="Oswald" w:cs="Oswald"/>
          <w:sz w:val="24"/>
          <w:szCs w:val="24"/>
        </w:rPr>
        <w:t xml:space="preserve"> to affect their Safety and Happiness. Prudence, indeed, will dictate that Governments long established should not be changed for light and transient causes; and accordingly all experience hath shown, that mankind are more disposed to suffer, while evils a</w:t>
      </w:r>
      <w:r>
        <w:rPr>
          <w:rFonts w:ascii="Oswald" w:eastAsia="Oswald" w:hAnsi="Oswald" w:cs="Oswald"/>
          <w:sz w:val="24"/>
          <w:szCs w:val="24"/>
        </w:rPr>
        <w:t xml:space="preserve">re sufferable, than to right themselves by abolishing the forms to which they are accustomed. But when a long train of abuses and usurpations, pursuing invariably the same Object evinces a design to reduce them under absolute Despotism, it is their right, </w:t>
      </w:r>
      <w:r>
        <w:rPr>
          <w:rFonts w:ascii="Oswald" w:eastAsia="Oswald" w:hAnsi="Oswald" w:cs="Oswald"/>
          <w:sz w:val="24"/>
          <w:szCs w:val="24"/>
        </w:rPr>
        <w:t xml:space="preserve">it is their duty, to throw off such Government, and to provide new Guards for their future security.-- Such has been the patient sufferance of these Colonies; </w:t>
      </w:r>
      <w:r>
        <w:rPr>
          <w:rFonts w:ascii="Oswald" w:eastAsia="Oswald" w:hAnsi="Oswald" w:cs="Oswald"/>
          <w:sz w:val="24"/>
          <w:szCs w:val="24"/>
        </w:rPr>
        <w:lastRenderedPageBreak/>
        <w:t xml:space="preserve">and such is now the necessity which constrains them to alter their former Systems of Government. </w:t>
      </w:r>
      <w:r>
        <w:rPr>
          <w:rFonts w:ascii="Oswald" w:eastAsia="Oswald" w:hAnsi="Oswald" w:cs="Oswald"/>
          <w:sz w:val="24"/>
          <w:szCs w:val="24"/>
        </w:rPr>
        <w:t xml:space="preserve">The history of the present King of Great Britain is a history of repeated injuries and usurpations, all having in direct object the establishment of an absolute Tyranny over these States. </w:t>
      </w:r>
    </w:p>
    <w:p w14:paraId="00000005" w14:textId="77777777" w:rsidR="00D962FB" w:rsidRDefault="00BE397C">
      <w:pPr>
        <w:shd w:val="clear" w:color="auto" w:fill="FFFFFF"/>
        <w:spacing w:after="160"/>
        <w:rPr>
          <w:rFonts w:ascii="Oswald" w:eastAsia="Oswald" w:hAnsi="Oswald" w:cs="Oswald"/>
          <w:sz w:val="24"/>
          <w:szCs w:val="24"/>
        </w:rPr>
      </w:pPr>
      <w:r>
        <w:rPr>
          <w:rFonts w:ascii="Oswald" w:eastAsia="Oswald" w:hAnsi="Oswald" w:cs="Oswald"/>
          <w:sz w:val="24"/>
          <w:szCs w:val="24"/>
        </w:rPr>
        <w:t xml:space="preserve">Declaration of the Rights of Man </w:t>
      </w:r>
    </w:p>
    <w:p w14:paraId="00000006" w14:textId="77777777" w:rsidR="00D962FB" w:rsidRDefault="00BE397C">
      <w:pPr>
        <w:shd w:val="clear" w:color="auto" w:fill="FFFFFF"/>
        <w:spacing w:after="160"/>
        <w:rPr>
          <w:rFonts w:ascii="Oswald" w:eastAsia="Oswald" w:hAnsi="Oswald" w:cs="Oswald"/>
          <w:sz w:val="24"/>
          <w:szCs w:val="24"/>
        </w:rPr>
      </w:pPr>
      <w:r>
        <w:rPr>
          <w:rFonts w:ascii="Oswald" w:eastAsia="Oswald" w:hAnsi="Oswald" w:cs="Oswald"/>
          <w:sz w:val="24"/>
          <w:szCs w:val="24"/>
        </w:rPr>
        <w:t xml:space="preserve">August 1789 - National Assembly </w:t>
      </w:r>
    </w:p>
    <w:p w14:paraId="00000007" w14:textId="77777777" w:rsidR="00D962FB" w:rsidRDefault="00BE397C">
      <w:pPr>
        <w:shd w:val="clear" w:color="auto" w:fill="FFFFFF"/>
        <w:spacing w:after="160" w:line="600" w:lineRule="auto"/>
        <w:ind w:firstLine="720"/>
        <w:rPr>
          <w:rFonts w:ascii="Oswald" w:eastAsia="Oswald" w:hAnsi="Oswald" w:cs="Oswald"/>
        </w:rPr>
      </w:pPr>
      <w:r>
        <w:rPr>
          <w:rFonts w:ascii="Oswald" w:eastAsia="Oswald" w:hAnsi="Oswald" w:cs="Oswald"/>
          <w:sz w:val="24"/>
          <w:szCs w:val="24"/>
        </w:rPr>
        <w:t>1. Men are born and remain free and equal in rights. Social distinctions may be founded only upon the general good. 2. The aim of all political associations is the preservation of the natural and imprescriptible rights of man. These rights are liberty, pro</w:t>
      </w:r>
      <w:r>
        <w:rPr>
          <w:rFonts w:ascii="Oswald" w:eastAsia="Oswald" w:hAnsi="Oswald" w:cs="Oswald"/>
          <w:sz w:val="24"/>
          <w:szCs w:val="24"/>
        </w:rPr>
        <w:t>perty, security, and resistance to oppression. 3. The principle of all sovereignty resides essentially in the nation. No body nor individual may exercise any authority which does not proceed directly from the nation. 4. Liberty consists in the freedom to d</w:t>
      </w:r>
      <w:r>
        <w:rPr>
          <w:rFonts w:ascii="Oswald" w:eastAsia="Oswald" w:hAnsi="Oswald" w:cs="Oswald"/>
          <w:sz w:val="24"/>
          <w:szCs w:val="24"/>
        </w:rPr>
        <w:t>o everything which injures no one else; hence the exercise of the natural rights of each man has no limits except those which assure to the other members of the society the enjoyment of the same rights. These limits can only be determined by law. 5. Law ca</w:t>
      </w:r>
      <w:r>
        <w:rPr>
          <w:rFonts w:ascii="Oswald" w:eastAsia="Oswald" w:hAnsi="Oswald" w:cs="Oswald"/>
          <w:sz w:val="24"/>
          <w:szCs w:val="24"/>
        </w:rPr>
        <w:t>n only prohibit such actions as are hurtful to society. Nothing may be prevented which is not forbidden by law, and no one may be forced to do anything not provided for by law. 6. Law is the expression of the general will… It must be the same for all, whet</w:t>
      </w:r>
      <w:r>
        <w:rPr>
          <w:rFonts w:ascii="Oswald" w:eastAsia="Oswald" w:hAnsi="Oswald" w:cs="Oswald"/>
          <w:sz w:val="24"/>
          <w:szCs w:val="24"/>
        </w:rPr>
        <w:t>her it protects or punishes. All citizens, being equal in the eyes of the law, are equally eligible to all dignities and to all public positions and occupations… 7. No person shall be accused, arrested, or imprisoned except in the cases and according to fo</w:t>
      </w:r>
      <w:r>
        <w:rPr>
          <w:rFonts w:ascii="Oswald" w:eastAsia="Oswald" w:hAnsi="Oswald" w:cs="Oswald"/>
          <w:sz w:val="24"/>
          <w:szCs w:val="24"/>
        </w:rPr>
        <w:t xml:space="preserve">rms prescribed by law. Any one soliciting, transmitting, executing, or causing to be executed, any arbitrary order, shall be punished. But any citizen summoned or arrested in virtue of the law shall submit </w:t>
      </w:r>
      <w:r>
        <w:rPr>
          <w:rFonts w:ascii="Oswald" w:eastAsia="Oswald" w:hAnsi="Oswald" w:cs="Oswald"/>
          <w:sz w:val="24"/>
          <w:szCs w:val="24"/>
        </w:rPr>
        <w:lastRenderedPageBreak/>
        <w:t>without delay, as resistance constitutes an offens</w:t>
      </w:r>
      <w:r>
        <w:rPr>
          <w:rFonts w:ascii="Oswald" w:eastAsia="Oswald" w:hAnsi="Oswald" w:cs="Oswald"/>
          <w:sz w:val="24"/>
          <w:szCs w:val="24"/>
        </w:rPr>
        <w:t>e. 8. The law shall provide for such punishments only as are strictly and obviously necessary, and no one shall suffer punishment except it be legally inflicted in virtue of a law passed and promulgated before the commission of the offense. 9. As all perso</w:t>
      </w:r>
      <w:r>
        <w:rPr>
          <w:rFonts w:ascii="Oswald" w:eastAsia="Oswald" w:hAnsi="Oswald" w:cs="Oswald"/>
          <w:sz w:val="24"/>
          <w:szCs w:val="24"/>
        </w:rPr>
        <w:t xml:space="preserve">ns are held innocent until they shall have been declared guilty, if arrest shall be deemed indispensable, all harshness not essential to the securing of the prisoner's person shall be severely repressed by law. 10. No one shall be disquieted on account of </w:t>
      </w:r>
      <w:r>
        <w:rPr>
          <w:rFonts w:ascii="Oswald" w:eastAsia="Oswald" w:hAnsi="Oswald" w:cs="Oswald"/>
          <w:sz w:val="24"/>
          <w:szCs w:val="24"/>
        </w:rPr>
        <w:t>his opinions, including his religious views, provided their manifestation does not disturb the public order established by law.</w:t>
      </w:r>
    </w:p>
    <w:sectPr w:rsidR="00D962FB">
      <w:type w:val="continuous"/>
      <w:pgSz w:w="12240" w:h="15840"/>
      <w:pgMar w:top="720" w:right="720" w:bottom="720" w:left="720" w:header="720" w:footer="720" w:gutter="0"/>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swald">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FB"/>
    <w:rsid w:val="00BE397C"/>
    <w:rsid w:val="00D9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03F4-520C-448F-B56E-1C1056AA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2020-04-22T13:42:00Z</dcterms:created>
  <dcterms:modified xsi:type="dcterms:W3CDTF">2020-04-22T13:42:00Z</dcterms:modified>
</cp:coreProperties>
</file>