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A2" w:rsidRPr="00603635" w:rsidRDefault="00603635">
      <w:pPr>
        <w:rPr>
          <w:rFonts w:ascii="Arial Black" w:hAnsi="Arial Black"/>
          <w:b/>
          <w:u w:val="single"/>
        </w:rPr>
      </w:pPr>
      <w:r>
        <w:t xml:space="preserve">                                                                                            </w:t>
      </w:r>
      <w:r w:rsidRPr="00603635">
        <w:rPr>
          <w:rFonts w:ascii="Arial Black" w:hAnsi="Arial Black"/>
          <w:b/>
          <w:u w:val="single"/>
        </w:rPr>
        <w:t>Unit 2 Population Vocabulary Words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975"/>
        <w:gridCol w:w="4500"/>
        <w:gridCol w:w="3870"/>
        <w:gridCol w:w="2790"/>
      </w:tblGrid>
      <w:tr w:rsidR="00A625D5" w:rsidTr="009A11A0">
        <w:tc>
          <w:tcPr>
            <w:tcW w:w="1975" w:type="dxa"/>
          </w:tcPr>
          <w:p w:rsidR="00603635" w:rsidRPr="00603635" w:rsidRDefault="00603635">
            <w:pPr>
              <w:rPr>
                <w:rFonts w:ascii="Arial Black" w:hAnsi="Arial Black"/>
                <w:b/>
              </w:rPr>
            </w:pPr>
            <w:r w:rsidRPr="00603635">
              <w:rPr>
                <w:rFonts w:ascii="Arial Black" w:hAnsi="Arial Black"/>
                <w:b/>
              </w:rPr>
              <w:t xml:space="preserve">     Key Term</w:t>
            </w:r>
          </w:p>
        </w:tc>
        <w:tc>
          <w:tcPr>
            <w:tcW w:w="4500" w:type="dxa"/>
          </w:tcPr>
          <w:p w:rsidR="00603635" w:rsidRPr="00603635" w:rsidRDefault="00603635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      </w:t>
            </w:r>
            <w:r w:rsidRPr="00603635">
              <w:rPr>
                <w:rFonts w:ascii="Arial Black" w:hAnsi="Arial Black"/>
                <w:b/>
              </w:rPr>
              <w:t xml:space="preserve">Definition </w:t>
            </w:r>
          </w:p>
        </w:tc>
        <w:tc>
          <w:tcPr>
            <w:tcW w:w="3870" w:type="dxa"/>
          </w:tcPr>
          <w:p w:rsidR="00603635" w:rsidRPr="00603635" w:rsidRDefault="00603635">
            <w:pPr>
              <w:rPr>
                <w:rFonts w:ascii="Arial Black" w:hAnsi="Arial Black"/>
                <w:b/>
              </w:rPr>
            </w:pPr>
            <w:r w:rsidRPr="00603635">
              <w:rPr>
                <w:rFonts w:ascii="Arial Black" w:hAnsi="Arial Black"/>
                <w:b/>
              </w:rPr>
              <w:t xml:space="preserve">  </w:t>
            </w:r>
            <w:r>
              <w:rPr>
                <w:rFonts w:ascii="Arial Black" w:hAnsi="Arial Black"/>
                <w:b/>
              </w:rPr>
              <w:t xml:space="preserve">     </w:t>
            </w:r>
            <w:r w:rsidRPr="00603635">
              <w:rPr>
                <w:rFonts w:ascii="Arial Black" w:hAnsi="Arial Black"/>
                <w:b/>
              </w:rPr>
              <w:t xml:space="preserve">   Explanation/Drawing</w:t>
            </w:r>
          </w:p>
        </w:tc>
        <w:tc>
          <w:tcPr>
            <w:tcW w:w="2790" w:type="dxa"/>
          </w:tcPr>
          <w:p w:rsidR="00603635" w:rsidRPr="00603635" w:rsidRDefault="00603635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</w:t>
            </w:r>
            <w:r w:rsidRPr="00603635">
              <w:rPr>
                <w:rFonts w:ascii="Arial Black" w:hAnsi="Arial Black"/>
                <w:b/>
              </w:rPr>
              <w:t xml:space="preserve">   Examples</w:t>
            </w:r>
          </w:p>
        </w:tc>
      </w:tr>
      <w:tr w:rsidR="00A625D5" w:rsidTr="009A11A0">
        <w:tc>
          <w:tcPr>
            <w:tcW w:w="1975" w:type="dxa"/>
          </w:tcPr>
          <w:p w:rsidR="009A11A0" w:rsidRDefault="009A11A0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  <w:p w:rsidR="00603635" w:rsidRPr="00A625D5" w:rsidRDefault="00F44FDD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A625D5">
              <w:rPr>
                <w:rFonts w:cstheme="minorHAnsi"/>
                <w:b/>
              </w:rPr>
              <w:t>Demography</w:t>
            </w:r>
          </w:p>
        </w:tc>
        <w:tc>
          <w:tcPr>
            <w:tcW w:w="4500" w:type="dxa"/>
          </w:tcPr>
          <w:p w:rsidR="00603635" w:rsidRPr="00A625D5" w:rsidRDefault="00F44FDD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The scientific study of population characteristics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B46E43" w:rsidTr="009A11A0">
        <w:tc>
          <w:tcPr>
            <w:tcW w:w="1975" w:type="dxa"/>
          </w:tcPr>
          <w:p w:rsidR="009A11A0" w:rsidRDefault="009A11A0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  <w:p w:rsidR="00B46E43" w:rsidRPr="00A625D5" w:rsidRDefault="009A11A0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="00B46E43">
              <w:rPr>
                <w:rFonts w:cstheme="minorHAnsi"/>
                <w:b/>
              </w:rPr>
              <w:t>ge Distribution</w:t>
            </w:r>
          </w:p>
        </w:tc>
        <w:tc>
          <w:tcPr>
            <w:tcW w:w="4500" w:type="dxa"/>
          </w:tcPr>
          <w:p w:rsidR="00B46E43" w:rsidRPr="00A625D5" w:rsidRDefault="00B46E43">
            <w:pPr>
              <w:rPr>
                <w:rStyle w:val="termtext"/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the proportion of individuals of different ages within a population</w:t>
            </w:r>
            <w:r w:rsidRPr="00A625D5">
              <w:rPr>
                <w:rFonts w:cstheme="minorHAnsi"/>
              </w:rPr>
              <w:br/>
            </w:r>
            <w:r w:rsidRPr="00A625D5">
              <w:rPr>
                <w:rStyle w:val="termtext"/>
                <w:rFonts w:cstheme="minorHAnsi"/>
              </w:rPr>
              <w:t>-you can use an age distribution to estimate survival by calculating the difference in proportion of individuals in succeeding age classes</w:t>
            </w:r>
          </w:p>
        </w:tc>
        <w:tc>
          <w:tcPr>
            <w:tcW w:w="3870" w:type="dxa"/>
          </w:tcPr>
          <w:p w:rsidR="00B46E43" w:rsidRDefault="00B46E43"/>
        </w:tc>
        <w:tc>
          <w:tcPr>
            <w:tcW w:w="2790" w:type="dxa"/>
          </w:tcPr>
          <w:p w:rsidR="00B46E43" w:rsidRDefault="00B46E43"/>
        </w:tc>
      </w:tr>
      <w:tr w:rsidR="00B46E43" w:rsidTr="009A11A0">
        <w:tc>
          <w:tcPr>
            <w:tcW w:w="1975" w:type="dxa"/>
          </w:tcPr>
          <w:p w:rsidR="00B46E43" w:rsidRPr="00A625D5" w:rsidRDefault="00B46E43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Baby Boom</w:t>
            </w:r>
          </w:p>
        </w:tc>
        <w:tc>
          <w:tcPr>
            <w:tcW w:w="4500" w:type="dxa"/>
          </w:tcPr>
          <w:p w:rsidR="00B46E43" w:rsidRPr="00A625D5" w:rsidRDefault="004A7FC5">
            <w:pPr>
              <w:rPr>
                <w:rStyle w:val="termtext"/>
                <w:rFonts w:cstheme="minorHAnsi"/>
              </w:rPr>
            </w:pPr>
            <w:r>
              <w:rPr>
                <w:rStyle w:val="termtext"/>
                <w:rFonts w:cstheme="minorHAnsi"/>
              </w:rPr>
              <w:t>After hostilities (war) end and peace continues the birth rate often spikes for a few to may years</w:t>
            </w:r>
          </w:p>
        </w:tc>
        <w:tc>
          <w:tcPr>
            <w:tcW w:w="3870" w:type="dxa"/>
          </w:tcPr>
          <w:p w:rsidR="00B46E43" w:rsidRDefault="00B46E43"/>
        </w:tc>
        <w:tc>
          <w:tcPr>
            <w:tcW w:w="2790" w:type="dxa"/>
          </w:tcPr>
          <w:p w:rsidR="00B46E43" w:rsidRDefault="00B46E43"/>
        </w:tc>
      </w:tr>
      <w:tr w:rsidR="00B46E43" w:rsidTr="009A11A0">
        <w:tc>
          <w:tcPr>
            <w:tcW w:w="1975" w:type="dxa"/>
          </w:tcPr>
          <w:p w:rsidR="00B46E43" w:rsidRPr="00A625D5" w:rsidRDefault="00B46E43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Baby Bust</w:t>
            </w:r>
          </w:p>
        </w:tc>
        <w:tc>
          <w:tcPr>
            <w:tcW w:w="4500" w:type="dxa"/>
          </w:tcPr>
          <w:p w:rsidR="00B46E43" w:rsidRPr="00A625D5" w:rsidRDefault="009A11A0">
            <w:pPr>
              <w:rPr>
                <w:rStyle w:val="termtext"/>
                <w:rFonts w:cstheme="minorHAnsi"/>
              </w:rPr>
            </w:pPr>
            <w:r>
              <w:rPr>
                <w:rStyle w:val="termtext"/>
                <w:rFonts w:cstheme="minorHAnsi"/>
              </w:rPr>
              <w:t>One the boom ends, births are lower for a number of years until the boomers reach child bearing age</w:t>
            </w:r>
          </w:p>
        </w:tc>
        <w:tc>
          <w:tcPr>
            <w:tcW w:w="3870" w:type="dxa"/>
          </w:tcPr>
          <w:p w:rsidR="00B46E43" w:rsidRDefault="00B46E43"/>
        </w:tc>
        <w:tc>
          <w:tcPr>
            <w:tcW w:w="2790" w:type="dxa"/>
          </w:tcPr>
          <w:p w:rsidR="00B46E43" w:rsidRDefault="00B46E43"/>
        </w:tc>
      </w:tr>
      <w:tr w:rsidR="009A11A0" w:rsidTr="009A11A0">
        <w:tc>
          <w:tcPr>
            <w:tcW w:w="1975" w:type="dxa"/>
          </w:tcPr>
          <w:p w:rsidR="009A11A0" w:rsidRDefault="009A11A0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Birth Deficit</w:t>
            </w:r>
          </w:p>
        </w:tc>
        <w:tc>
          <w:tcPr>
            <w:tcW w:w="4500" w:type="dxa"/>
          </w:tcPr>
          <w:p w:rsidR="009A11A0" w:rsidRDefault="009A11A0" w:rsidP="009A11A0">
            <w:pPr>
              <w:rPr>
                <w:rStyle w:val="termtext"/>
                <w:rFonts w:cstheme="minorHAnsi"/>
              </w:rPr>
            </w:pPr>
            <w:r>
              <w:rPr>
                <w:rStyle w:val="termtext"/>
                <w:rFonts w:cstheme="minorHAnsi"/>
              </w:rPr>
              <w:t xml:space="preserve">The </w:t>
            </w:r>
            <w:r w:rsidR="00BD43B9">
              <w:rPr>
                <w:rStyle w:val="termtext"/>
                <w:rFonts w:cstheme="minorHAnsi"/>
              </w:rPr>
              <w:t>slowdown</w:t>
            </w:r>
            <w:r>
              <w:rPr>
                <w:rStyle w:val="termtext"/>
                <w:rFonts w:cstheme="minorHAnsi"/>
              </w:rPr>
              <w:t xml:space="preserve"> in births during times of war men and women are often separated or decide to delay a family until the war ends, </w:t>
            </w:r>
          </w:p>
        </w:tc>
        <w:tc>
          <w:tcPr>
            <w:tcW w:w="3870" w:type="dxa"/>
          </w:tcPr>
          <w:p w:rsidR="009A11A0" w:rsidRDefault="009A11A0"/>
        </w:tc>
        <w:tc>
          <w:tcPr>
            <w:tcW w:w="2790" w:type="dxa"/>
          </w:tcPr>
          <w:p w:rsidR="009A11A0" w:rsidRDefault="009A11A0"/>
        </w:tc>
      </w:tr>
      <w:tr w:rsidR="00796A03" w:rsidTr="009A11A0">
        <w:tc>
          <w:tcPr>
            <w:tcW w:w="1975" w:type="dxa"/>
          </w:tcPr>
          <w:p w:rsidR="00796A03" w:rsidRDefault="00796A03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Carrying Capacity</w:t>
            </w:r>
          </w:p>
        </w:tc>
        <w:tc>
          <w:tcPr>
            <w:tcW w:w="4500" w:type="dxa"/>
          </w:tcPr>
          <w:p w:rsidR="00796A03" w:rsidRPr="00A625D5" w:rsidRDefault="00796A03">
            <w:pPr>
              <w:rPr>
                <w:rStyle w:val="termtext"/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 xml:space="preserve">largest number of individuals of a population that </w:t>
            </w:r>
            <w:proofErr w:type="spellStart"/>
            <w:r w:rsidRPr="00A625D5">
              <w:rPr>
                <w:rStyle w:val="termtext"/>
                <w:rFonts w:cstheme="minorHAnsi"/>
              </w:rPr>
              <w:t>a</w:t>
            </w:r>
            <w:proofErr w:type="spellEnd"/>
            <w:r w:rsidRPr="00A625D5">
              <w:rPr>
                <w:rStyle w:val="termtext"/>
                <w:rFonts w:cstheme="minorHAnsi"/>
              </w:rPr>
              <w:t xml:space="preserve"> environment can support</w:t>
            </w:r>
          </w:p>
        </w:tc>
        <w:tc>
          <w:tcPr>
            <w:tcW w:w="3870" w:type="dxa"/>
          </w:tcPr>
          <w:p w:rsidR="00796A03" w:rsidRDefault="00796A03"/>
        </w:tc>
        <w:tc>
          <w:tcPr>
            <w:tcW w:w="2790" w:type="dxa"/>
          </w:tcPr>
          <w:p w:rsidR="00796A03" w:rsidRDefault="00796A03"/>
        </w:tc>
      </w:tr>
      <w:tr w:rsidR="00796A03" w:rsidTr="009A11A0">
        <w:tc>
          <w:tcPr>
            <w:tcW w:w="1975" w:type="dxa"/>
          </w:tcPr>
          <w:p w:rsidR="009A11A0" w:rsidRDefault="009A11A0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  <w:p w:rsidR="00796A03" w:rsidRDefault="00796A03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Census</w:t>
            </w:r>
          </w:p>
        </w:tc>
        <w:tc>
          <w:tcPr>
            <w:tcW w:w="4500" w:type="dxa"/>
          </w:tcPr>
          <w:p w:rsidR="00796A03" w:rsidRPr="00A625D5" w:rsidRDefault="00796A03">
            <w:pPr>
              <w:rPr>
                <w:rStyle w:val="termtext"/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A complete enumeration of a population</w:t>
            </w:r>
          </w:p>
        </w:tc>
        <w:tc>
          <w:tcPr>
            <w:tcW w:w="3870" w:type="dxa"/>
          </w:tcPr>
          <w:p w:rsidR="00796A03" w:rsidRDefault="00796A03"/>
        </w:tc>
        <w:tc>
          <w:tcPr>
            <w:tcW w:w="2790" w:type="dxa"/>
          </w:tcPr>
          <w:p w:rsidR="00796A03" w:rsidRDefault="00796A03"/>
        </w:tc>
      </w:tr>
      <w:tr w:rsidR="00796A03" w:rsidTr="009A11A0">
        <w:tc>
          <w:tcPr>
            <w:tcW w:w="1975" w:type="dxa"/>
          </w:tcPr>
          <w:p w:rsidR="009A11A0" w:rsidRDefault="009A11A0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  <w:p w:rsidR="00796A03" w:rsidRDefault="00796A03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Demographic Momentum</w:t>
            </w:r>
          </w:p>
        </w:tc>
        <w:tc>
          <w:tcPr>
            <w:tcW w:w="4500" w:type="dxa"/>
          </w:tcPr>
          <w:p w:rsidR="00796A03" w:rsidRPr="00A625D5" w:rsidRDefault="00796A03">
            <w:pPr>
              <w:rPr>
                <w:rStyle w:val="termtext"/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the tendency for growing population to continue growing after a fertility decline because of their young age distribution</w:t>
            </w:r>
            <w:r w:rsidRPr="00A625D5">
              <w:rPr>
                <w:rFonts w:cstheme="minorHAnsi"/>
              </w:rPr>
              <w:br/>
            </w:r>
            <w:r w:rsidRPr="00A625D5">
              <w:rPr>
                <w:rStyle w:val="termtext"/>
                <w:rFonts w:cstheme="minorHAnsi"/>
              </w:rPr>
              <w:t>-important because once this happens a country moves to a different stage in the demographic transition model</w:t>
            </w:r>
          </w:p>
        </w:tc>
        <w:tc>
          <w:tcPr>
            <w:tcW w:w="3870" w:type="dxa"/>
          </w:tcPr>
          <w:p w:rsidR="00796A03" w:rsidRDefault="00796A03"/>
        </w:tc>
        <w:tc>
          <w:tcPr>
            <w:tcW w:w="2790" w:type="dxa"/>
          </w:tcPr>
          <w:p w:rsidR="00796A03" w:rsidRDefault="00796A03"/>
        </w:tc>
      </w:tr>
      <w:tr w:rsidR="00B46E43" w:rsidTr="009A11A0">
        <w:tc>
          <w:tcPr>
            <w:tcW w:w="1975" w:type="dxa"/>
          </w:tcPr>
          <w:p w:rsidR="00B46E43" w:rsidRDefault="00B46E43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Demographic Transition Model </w:t>
            </w:r>
          </w:p>
        </w:tc>
        <w:tc>
          <w:tcPr>
            <w:tcW w:w="4500" w:type="dxa"/>
          </w:tcPr>
          <w:p w:rsidR="00B46E43" w:rsidRPr="00A625D5" w:rsidRDefault="00B46E43">
            <w:pPr>
              <w:rPr>
                <w:rStyle w:val="termtext"/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The process of change in a society's population from a condition of high crude birth and death rates and low rate of natural increase to a condition of low crude birth and death rates, low rate of natural increase, and a higher total population</w:t>
            </w:r>
          </w:p>
        </w:tc>
        <w:tc>
          <w:tcPr>
            <w:tcW w:w="3870" w:type="dxa"/>
          </w:tcPr>
          <w:p w:rsidR="00B46E43" w:rsidRDefault="00B46E43"/>
        </w:tc>
        <w:tc>
          <w:tcPr>
            <w:tcW w:w="2790" w:type="dxa"/>
          </w:tcPr>
          <w:p w:rsidR="00B46E43" w:rsidRDefault="00B46E43"/>
        </w:tc>
      </w:tr>
      <w:tr w:rsidR="00796A03" w:rsidTr="009A11A0">
        <w:tc>
          <w:tcPr>
            <w:tcW w:w="1975" w:type="dxa"/>
          </w:tcPr>
          <w:p w:rsidR="00796A03" w:rsidRDefault="00796A03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Dependency ratio</w:t>
            </w:r>
          </w:p>
        </w:tc>
        <w:tc>
          <w:tcPr>
            <w:tcW w:w="4500" w:type="dxa"/>
          </w:tcPr>
          <w:p w:rsidR="00796A03" w:rsidRPr="00A625D5" w:rsidRDefault="00796A03">
            <w:pPr>
              <w:rPr>
                <w:rStyle w:val="termtext"/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The number of people under the age of 15 and over age 64 compared to the number of people active in the labor force</w:t>
            </w:r>
          </w:p>
        </w:tc>
        <w:tc>
          <w:tcPr>
            <w:tcW w:w="3870" w:type="dxa"/>
          </w:tcPr>
          <w:p w:rsidR="00796A03" w:rsidRDefault="00796A03"/>
        </w:tc>
        <w:tc>
          <w:tcPr>
            <w:tcW w:w="2790" w:type="dxa"/>
          </w:tcPr>
          <w:p w:rsidR="00796A03" w:rsidRDefault="00796A03"/>
        </w:tc>
      </w:tr>
      <w:tr w:rsidR="00796A03" w:rsidTr="009A11A0">
        <w:tc>
          <w:tcPr>
            <w:tcW w:w="1975" w:type="dxa"/>
          </w:tcPr>
          <w:p w:rsidR="00796A03" w:rsidRDefault="00796A03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  <w:p w:rsidR="00796A03" w:rsidRDefault="00796A03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Disease Diffusion</w:t>
            </w:r>
          </w:p>
        </w:tc>
        <w:tc>
          <w:tcPr>
            <w:tcW w:w="4500" w:type="dxa"/>
          </w:tcPr>
          <w:p w:rsidR="00796A03" w:rsidRPr="00A625D5" w:rsidRDefault="00796A03">
            <w:pPr>
              <w:rPr>
                <w:rStyle w:val="termtext"/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How disease spreads in a population. Hierarchical diffusion spreads from urban to rural areas. Contagious is spread through the density of people.</w:t>
            </w:r>
          </w:p>
        </w:tc>
        <w:tc>
          <w:tcPr>
            <w:tcW w:w="3870" w:type="dxa"/>
          </w:tcPr>
          <w:p w:rsidR="00796A03" w:rsidRDefault="00796A03"/>
        </w:tc>
        <w:tc>
          <w:tcPr>
            <w:tcW w:w="2790" w:type="dxa"/>
          </w:tcPr>
          <w:p w:rsidR="00796A03" w:rsidRDefault="00796A03"/>
        </w:tc>
      </w:tr>
      <w:tr w:rsidR="00796A03" w:rsidTr="009A11A0">
        <w:tc>
          <w:tcPr>
            <w:tcW w:w="1975" w:type="dxa"/>
          </w:tcPr>
          <w:p w:rsidR="00796A03" w:rsidRDefault="00796A03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Doubling Time</w:t>
            </w:r>
          </w:p>
        </w:tc>
        <w:tc>
          <w:tcPr>
            <w:tcW w:w="4500" w:type="dxa"/>
          </w:tcPr>
          <w:p w:rsidR="00796A03" w:rsidRPr="00A625D5" w:rsidRDefault="00796A03">
            <w:pPr>
              <w:rPr>
                <w:rStyle w:val="termtext"/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Number of years needed to double a population, assuming a constant rate of natural increase</w:t>
            </w:r>
          </w:p>
        </w:tc>
        <w:tc>
          <w:tcPr>
            <w:tcW w:w="3870" w:type="dxa"/>
          </w:tcPr>
          <w:p w:rsidR="00796A03" w:rsidRDefault="00796A03"/>
        </w:tc>
        <w:tc>
          <w:tcPr>
            <w:tcW w:w="2790" w:type="dxa"/>
          </w:tcPr>
          <w:p w:rsidR="00796A03" w:rsidRDefault="00796A03"/>
        </w:tc>
      </w:tr>
      <w:tr w:rsidR="00796A03" w:rsidTr="009A11A0">
        <w:tc>
          <w:tcPr>
            <w:tcW w:w="1975" w:type="dxa"/>
          </w:tcPr>
          <w:p w:rsidR="00796A03" w:rsidRDefault="004A7FC5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Epidemiologic Transition</w:t>
            </w:r>
          </w:p>
        </w:tc>
        <w:tc>
          <w:tcPr>
            <w:tcW w:w="4500" w:type="dxa"/>
          </w:tcPr>
          <w:p w:rsidR="00796A03" w:rsidRPr="00A625D5" w:rsidRDefault="004A7FC5">
            <w:pPr>
              <w:rPr>
                <w:rStyle w:val="termtext"/>
                <w:rFonts w:cstheme="minorHAnsi"/>
              </w:rPr>
            </w:pPr>
            <w:r>
              <w:rPr>
                <w:rStyle w:val="termtext"/>
                <w:rFonts w:cstheme="minorHAnsi"/>
              </w:rPr>
              <w:t>The process of change in the distinctive causes of death in each state of the demographic transition</w:t>
            </w:r>
          </w:p>
        </w:tc>
        <w:tc>
          <w:tcPr>
            <w:tcW w:w="3870" w:type="dxa"/>
          </w:tcPr>
          <w:p w:rsidR="00796A03" w:rsidRDefault="00796A03"/>
        </w:tc>
        <w:tc>
          <w:tcPr>
            <w:tcW w:w="2790" w:type="dxa"/>
          </w:tcPr>
          <w:p w:rsidR="00796A03" w:rsidRDefault="00796A03"/>
        </w:tc>
      </w:tr>
      <w:tr w:rsidR="004A7FC5" w:rsidTr="009A11A0">
        <w:tc>
          <w:tcPr>
            <w:tcW w:w="1975" w:type="dxa"/>
          </w:tcPr>
          <w:p w:rsidR="004A7FC5" w:rsidRDefault="004A7FC5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</w:p>
          <w:p w:rsidR="004A7FC5" w:rsidRDefault="004A7FC5" w:rsidP="00F44FDD">
            <w:pPr>
              <w:spacing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Epidemiology</w:t>
            </w:r>
          </w:p>
        </w:tc>
        <w:tc>
          <w:tcPr>
            <w:tcW w:w="4500" w:type="dxa"/>
          </w:tcPr>
          <w:p w:rsidR="004A7FC5" w:rsidRDefault="004A7FC5">
            <w:pPr>
              <w:rPr>
                <w:rStyle w:val="termtext"/>
                <w:rFonts w:cstheme="minorHAnsi"/>
              </w:rPr>
            </w:pPr>
            <w:r>
              <w:rPr>
                <w:rStyle w:val="termtext"/>
                <w:rFonts w:cstheme="minorHAnsi"/>
              </w:rPr>
              <w:t xml:space="preserve">The branch of medicinal  science concerned with the incidence, distribution, and control of diseases that are prevalent among a population at a special time and are produced by dome special causes not generally present in the affected locality </w:t>
            </w:r>
          </w:p>
        </w:tc>
        <w:tc>
          <w:tcPr>
            <w:tcW w:w="3870" w:type="dxa"/>
          </w:tcPr>
          <w:p w:rsidR="004A7FC5" w:rsidRDefault="004A7FC5"/>
        </w:tc>
        <w:tc>
          <w:tcPr>
            <w:tcW w:w="2790" w:type="dxa"/>
          </w:tcPr>
          <w:p w:rsidR="004A7FC5" w:rsidRDefault="004A7FC5"/>
        </w:tc>
      </w:tr>
      <w:tr w:rsidR="00A625D5" w:rsidTr="009A11A0">
        <w:tc>
          <w:tcPr>
            <w:tcW w:w="1975" w:type="dxa"/>
          </w:tcPr>
          <w:p w:rsidR="009A11A0" w:rsidRDefault="009A11A0">
            <w:pPr>
              <w:rPr>
                <w:rFonts w:eastAsia="Courier New" w:cstheme="minorHAnsi"/>
                <w:b/>
              </w:rPr>
            </w:pPr>
          </w:p>
          <w:p w:rsidR="00603635" w:rsidRPr="00A625D5" w:rsidRDefault="00DE3005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population density</w:t>
            </w:r>
          </w:p>
        </w:tc>
        <w:tc>
          <w:tcPr>
            <w:tcW w:w="4500" w:type="dxa"/>
          </w:tcPr>
          <w:p w:rsidR="009C3FBF" w:rsidRPr="009C3FBF" w:rsidRDefault="009C3FBF" w:rsidP="009C3FBF">
            <w:pPr>
              <w:shd w:val="clear" w:color="auto" w:fill="FFFFFF"/>
              <w:textAlignment w:val="top"/>
              <w:rPr>
                <w:rFonts w:eastAsia="Times New Roman" w:cstheme="minorHAnsi"/>
                <w:color w:val="455358"/>
              </w:rPr>
            </w:pPr>
            <w:r w:rsidRPr="00A625D5">
              <w:rPr>
                <w:rFonts w:eastAsia="Times New Roman" w:cstheme="minorHAnsi"/>
              </w:rPr>
              <w:t>a measurement of the number of people per given unit of land</w:t>
            </w:r>
          </w:p>
          <w:p w:rsidR="00603635" w:rsidRPr="00A625D5" w:rsidRDefault="00603635">
            <w:pPr>
              <w:rPr>
                <w:rFonts w:cstheme="minorHAnsi"/>
              </w:rPr>
            </w:pP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A46036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arithmetic population density</w:t>
            </w:r>
          </w:p>
        </w:tc>
        <w:tc>
          <w:tcPr>
            <w:tcW w:w="4500" w:type="dxa"/>
          </w:tcPr>
          <w:p w:rsidR="00603635" w:rsidRPr="00A625D5" w:rsidRDefault="009C3FBF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the total number of people divided by the total land area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FC1FCE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lastRenderedPageBreak/>
              <w:t>physiological</w:t>
            </w:r>
            <w:r w:rsidR="00A46036" w:rsidRPr="00A625D5">
              <w:rPr>
                <w:rFonts w:eastAsia="Courier New" w:cstheme="minorHAnsi"/>
                <w:b/>
              </w:rPr>
              <w:t xml:space="preserve"> population density</w:t>
            </w:r>
          </w:p>
        </w:tc>
        <w:tc>
          <w:tcPr>
            <w:tcW w:w="4500" w:type="dxa"/>
          </w:tcPr>
          <w:p w:rsidR="00603635" w:rsidRPr="00A625D5" w:rsidRDefault="00532EC1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The number of people supported by a unit area of arable land, which is land suitable for agriculture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A46036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population distribution</w:t>
            </w:r>
          </w:p>
        </w:tc>
        <w:tc>
          <w:tcPr>
            <w:tcW w:w="4500" w:type="dxa"/>
          </w:tcPr>
          <w:p w:rsidR="00603635" w:rsidRPr="00A625D5" w:rsidRDefault="00FC1FCE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description of locations on Earth's surface where populations live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796A03" w:rsidRDefault="00796A03">
            <w:pPr>
              <w:rPr>
                <w:rFonts w:eastAsia="Courier New" w:cstheme="minorHAnsi"/>
                <w:b/>
              </w:rPr>
            </w:pPr>
          </w:p>
          <w:p w:rsidR="00603635" w:rsidRPr="00A625D5" w:rsidRDefault="00A46036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overpopulation</w:t>
            </w:r>
          </w:p>
        </w:tc>
        <w:tc>
          <w:tcPr>
            <w:tcW w:w="4500" w:type="dxa"/>
          </w:tcPr>
          <w:p w:rsidR="00603635" w:rsidRPr="00A625D5" w:rsidRDefault="00F44FDD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The Number of people in an area exceeds the capacity of the environment to support life at a decent standard of living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9A11A0" w:rsidRDefault="009A11A0">
            <w:pPr>
              <w:rPr>
                <w:rFonts w:eastAsia="Courier New" w:cstheme="minorHAnsi"/>
                <w:b/>
              </w:rPr>
            </w:pPr>
          </w:p>
          <w:p w:rsidR="00603635" w:rsidRPr="00A625D5" w:rsidRDefault="009A11A0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under population</w:t>
            </w:r>
          </w:p>
        </w:tc>
        <w:tc>
          <w:tcPr>
            <w:tcW w:w="4500" w:type="dxa"/>
          </w:tcPr>
          <w:p w:rsidR="009A11A0" w:rsidRDefault="009A11A0">
            <w:pPr>
              <w:rPr>
                <w:rStyle w:val="termtext"/>
                <w:rFonts w:cstheme="minorHAnsi"/>
              </w:rPr>
            </w:pPr>
          </w:p>
          <w:p w:rsidR="00603635" w:rsidRPr="00A625D5" w:rsidRDefault="00FC1FCE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a drop or decrease in a region's population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9A11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Industrial Revolution</w:t>
            </w:r>
          </w:p>
        </w:tc>
        <w:tc>
          <w:tcPr>
            <w:tcW w:w="4500" w:type="dxa"/>
          </w:tcPr>
          <w:p w:rsidR="00603635" w:rsidRPr="00A625D5" w:rsidRDefault="009A11A0">
            <w:pPr>
              <w:rPr>
                <w:rFonts w:cstheme="minorHAnsi"/>
              </w:rPr>
            </w:pPr>
            <w:r>
              <w:rPr>
                <w:rFonts w:cstheme="minorHAnsi"/>
              </w:rPr>
              <w:t>A series of improvements in industrial technology that transformed the process of manufacturing goods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9A11A0" w:rsidRDefault="009A11A0">
            <w:pPr>
              <w:rPr>
                <w:rFonts w:eastAsia="Courier New" w:cstheme="minorHAnsi"/>
                <w:b/>
              </w:rPr>
            </w:pPr>
          </w:p>
          <w:p w:rsidR="00603635" w:rsidRPr="00A625D5" w:rsidRDefault="009A11A0">
            <w:pPr>
              <w:rPr>
                <w:rFonts w:cstheme="minorHAnsi"/>
                <w:b/>
              </w:rPr>
            </w:pPr>
            <w:proofErr w:type="spellStart"/>
            <w:r>
              <w:rPr>
                <w:rFonts w:eastAsia="Courier New" w:cstheme="minorHAnsi"/>
                <w:b/>
              </w:rPr>
              <w:t>E</w:t>
            </w:r>
            <w:r w:rsidR="00A46036" w:rsidRPr="00A625D5">
              <w:rPr>
                <w:rFonts w:eastAsia="Courier New" w:cstheme="minorHAnsi"/>
                <w:b/>
              </w:rPr>
              <w:t>cumene</w:t>
            </w:r>
            <w:proofErr w:type="spellEnd"/>
          </w:p>
        </w:tc>
        <w:tc>
          <w:tcPr>
            <w:tcW w:w="4500" w:type="dxa"/>
          </w:tcPr>
          <w:p w:rsidR="00603635" w:rsidRPr="00A625D5" w:rsidRDefault="00F44FDD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A portion of Earth's surface occupied by permanent human settlement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A46036" w:rsidP="00A46036">
            <w:pPr>
              <w:spacing w:line="276" w:lineRule="auto"/>
              <w:contextualSpacing/>
              <w:rPr>
                <w:rFonts w:eastAsia="Courier New"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Thomas Malthus:</w:t>
            </w:r>
          </w:p>
        </w:tc>
        <w:tc>
          <w:tcPr>
            <w:tcW w:w="4500" w:type="dxa"/>
          </w:tcPr>
          <w:p w:rsidR="00603635" w:rsidRPr="00A625D5" w:rsidRDefault="005F124A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British economist of late 1700's</w:t>
            </w:r>
            <w:r w:rsidRPr="00A625D5">
              <w:rPr>
                <w:rFonts w:cstheme="minorHAnsi"/>
              </w:rPr>
              <w:br/>
            </w:r>
            <w:r w:rsidRPr="00A625D5">
              <w:rPr>
                <w:rStyle w:val="termtext"/>
                <w:rFonts w:cstheme="minorHAnsi"/>
              </w:rPr>
              <w:t>-considered the first to predict a population crisis</w:t>
            </w:r>
          </w:p>
        </w:tc>
        <w:tc>
          <w:tcPr>
            <w:tcW w:w="3870" w:type="dxa"/>
          </w:tcPr>
          <w:p w:rsidR="00603635" w:rsidRDefault="0060363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A46036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Neo-Malthus</w:t>
            </w:r>
          </w:p>
        </w:tc>
        <w:tc>
          <w:tcPr>
            <w:tcW w:w="4500" w:type="dxa"/>
          </w:tcPr>
          <w:p w:rsidR="00603635" w:rsidRPr="00A625D5" w:rsidRDefault="00FC1FCE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group who built on Malthus' theory and suggested that people wouldn't just starve for lack of food, but would have wars about food and other scarce resources</w:t>
            </w:r>
          </w:p>
        </w:tc>
        <w:tc>
          <w:tcPr>
            <w:tcW w:w="3870" w:type="dxa"/>
          </w:tcPr>
          <w:p w:rsidR="00603635" w:rsidRDefault="0060363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5102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Fertility Rate TFR</w:t>
            </w:r>
          </w:p>
        </w:tc>
        <w:tc>
          <w:tcPr>
            <w:tcW w:w="4500" w:type="dxa"/>
          </w:tcPr>
          <w:p w:rsidR="00603635" w:rsidRPr="00A625D5" w:rsidRDefault="005102A4">
            <w:pPr>
              <w:rPr>
                <w:rFonts w:cstheme="minorHAnsi"/>
              </w:rPr>
            </w:pPr>
            <w:r>
              <w:rPr>
                <w:rFonts w:cstheme="minorHAnsi"/>
              </w:rPr>
              <w:t>The average number of children a woman will have throughout her childbearing years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B5402C" w:rsidRPr="00A625D5" w:rsidRDefault="00A46036">
            <w:pPr>
              <w:rPr>
                <w:rFonts w:eastAsia="Courier New"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 xml:space="preserve">population </w:t>
            </w:r>
          </w:p>
          <w:p w:rsidR="00603635" w:rsidRPr="00A625D5" w:rsidRDefault="00A46036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explosion</w:t>
            </w:r>
          </w:p>
        </w:tc>
        <w:tc>
          <w:tcPr>
            <w:tcW w:w="4500" w:type="dxa"/>
          </w:tcPr>
          <w:p w:rsidR="00603635" w:rsidRPr="00A625D5" w:rsidRDefault="00FC1FCE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 xml:space="preserve">the rapid growth of the world's human population during the past century, attended </w:t>
            </w:r>
            <w:r w:rsidRPr="00A625D5">
              <w:rPr>
                <w:rStyle w:val="termtext"/>
                <w:rFonts w:cstheme="minorHAnsi"/>
              </w:rPr>
              <w:lastRenderedPageBreak/>
              <w:t>by ever- shorter doubling times and accelerating rates of increase</w:t>
            </w:r>
          </w:p>
        </w:tc>
        <w:tc>
          <w:tcPr>
            <w:tcW w:w="3870" w:type="dxa"/>
          </w:tcPr>
          <w:p w:rsidR="00603635" w:rsidRDefault="0060363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A46036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rate of natural</w:t>
            </w:r>
            <w:r w:rsidR="00F44FDD" w:rsidRPr="00A625D5">
              <w:rPr>
                <w:rFonts w:eastAsia="Courier New" w:cstheme="minorHAnsi"/>
                <w:b/>
              </w:rPr>
              <w:t xml:space="preserve"> increase</w:t>
            </w:r>
          </w:p>
        </w:tc>
        <w:tc>
          <w:tcPr>
            <w:tcW w:w="4500" w:type="dxa"/>
          </w:tcPr>
          <w:p w:rsidR="00603635" w:rsidRPr="00A625D5" w:rsidRDefault="00F44FDD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The percentage growth of a population in a year, computed as the crude birth rate minus the crude death rate</w:t>
            </w:r>
          </w:p>
        </w:tc>
        <w:tc>
          <w:tcPr>
            <w:tcW w:w="3870" w:type="dxa"/>
          </w:tcPr>
          <w:p w:rsidR="00603635" w:rsidRDefault="0060363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A46036" w:rsidP="00A46036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crude birth rate</w:t>
            </w:r>
          </w:p>
        </w:tc>
        <w:tc>
          <w:tcPr>
            <w:tcW w:w="4500" w:type="dxa"/>
          </w:tcPr>
          <w:p w:rsidR="00603635" w:rsidRPr="00A625D5" w:rsidRDefault="00B5402C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The total number of live births in a year for every 1,000 people alive in the society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F44FDD" w:rsidTr="009A11A0">
        <w:tc>
          <w:tcPr>
            <w:tcW w:w="1975" w:type="dxa"/>
          </w:tcPr>
          <w:p w:rsidR="00F44FDD" w:rsidRPr="00A625D5" w:rsidRDefault="00F44FDD" w:rsidP="00A46036">
            <w:pPr>
              <w:spacing w:line="276" w:lineRule="auto"/>
              <w:contextualSpacing/>
              <w:rPr>
                <w:rFonts w:eastAsia="Courier New"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Crude death rate</w:t>
            </w:r>
          </w:p>
        </w:tc>
        <w:tc>
          <w:tcPr>
            <w:tcW w:w="4500" w:type="dxa"/>
          </w:tcPr>
          <w:p w:rsidR="00F44FDD" w:rsidRPr="00A625D5" w:rsidRDefault="00F44FDD">
            <w:pPr>
              <w:rPr>
                <w:rStyle w:val="termtext"/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The total number of deaths in a year for every 1,000 people alive in the society.</w:t>
            </w:r>
          </w:p>
        </w:tc>
        <w:tc>
          <w:tcPr>
            <w:tcW w:w="3870" w:type="dxa"/>
          </w:tcPr>
          <w:p w:rsidR="00F44FDD" w:rsidRDefault="00F44FDD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F44FDD" w:rsidRDefault="00F44FDD"/>
        </w:tc>
      </w:tr>
      <w:tr w:rsidR="00A625D5" w:rsidTr="009A11A0">
        <w:tc>
          <w:tcPr>
            <w:tcW w:w="1975" w:type="dxa"/>
          </w:tcPr>
          <w:p w:rsidR="00603635" w:rsidRPr="00A625D5" w:rsidRDefault="00A46036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demographic equation</w:t>
            </w:r>
          </w:p>
        </w:tc>
        <w:tc>
          <w:tcPr>
            <w:tcW w:w="4500" w:type="dxa"/>
          </w:tcPr>
          <w:p w:rsidR="00603635" w:rsidRPr="00A625D5" w:rsidRDefault="00FC1FCE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(NIR = CBR - CDR)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9A11A0" w:rsidRDefault="009A11A0">
            <w:pPr>
              <w:rPr>
                <w:rFonts w:cstheme="minorHAnsi"/>
                <w:b/>
                <w:color w:val="FF0000"/>
              </w:rPr>
            </w:pPr>
          </w:p>
          <w:p w:rsidR="009A11A0" w:rsidRDefault="009A11A0">
            <w:pPr>
              <w:rPr>
                <w:rFonts w:cstheme="minorHAnsi"/>
                <w:b/>
                <w:color w:val="FF0000"/>
              </w:rPr>
            </w:pPr>
          </w:p>
          <w:p w:rsidR="00603635" w:rsidRPr="00B46E43" w:rsidRDefault="009A11A0">
            <w:pPr>
              <w:rPr>
                <w:rFonts w:cstheme="minorHAnsi"/>
                <w:b/>
                <w:color w:val="FF0000"/>
              </w:rPr>
            </w:pPr>
            <w:r w:rsidRPr="009A11A0">
              <w:rPr>
                <w:rFonts w:cstheme="minorHAnsi"/>
                <w:b/>
              </w:rPr>
              <w:t>J Curve</w:t>
            </w:r>
          </w:p>
        </w:tc>
        <w:tc>
          <w:tcPr>
            <w:tcW w:w="4500" w:type="dxa"/>
          </w:tcPr>
          <w:p w:rsidR="00603635" w:rsidRPr="00B46E43" w:rsidRDefault="009A11A0">
            <w:pPr>
              <w:rPr>
                <w:rFonts w:cstheme="minorHAnsi"/>
                <w:color w:val="FF0000"/>
              </w:rPr>
            </w:pPr>
            <w:r w:rsidRPr="00A625D5">
              <w:rPr>
                <w:rStyle w:val="termtext"/>
                <w:rFonts w:cstheme="minorHAnsi"/>
              </w:rPr>
              <w:t>This is when the projection population show exponential growth; sometimes shape as a j-curve. This is important because if the population grows exponential our resource use will go up exponential and so will our use as well as a greater demand for food and more.</w:t>
            </w:r>
          </w:p>
        </w:tc>
        <w:tc>
          <w:tcPr>
            <w:tcW w:w="3870" w:type="dxa"/>
          </w:tcPr>
          <w:p w:rsidR="00603635" w:rsidRDefault="0060363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A46036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S-curve</w:t>
            </w:r>
          </w:p>
        </w:tc>
        <w:tc>
          <w:tcPr>
            <w:tcW w:w="4500" w:type="dxa"/>
          </w:tcPr>
          <w:p w:rsidR="00603635" w:rsidRPr="00A625D5" w:rsidRDefault="00EE7AB7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traces the cyclical movement upwards and downwards in a graph. So named for its shape as the letter "s"</w:t>
            </w:r>
          </w:p>
        </w:tc>
        <w:tc>
          <w:tcPr>
            <w:tcW w:w="3870" w:type="dxa"/>
          </w:tcPr>
          <w:p w:rsidR="00603635" w:rsidRDefault="0060363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A46036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stationary population level</w:t>
            </w:r>
          </w:p>
        </w:tc>
        <w:tc>
          <w:tcPr>
            <w:tcW w:w="4500" w:type="dxa"/>
          </w:tcPr>
          <w:p w:rsidR="00603635" w:rsidRPr="00A625D5" w:rsidRDefault="00FC1FCE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the level at which a national population ceases to grow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A46036" w:rsidP="00A46036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zero population growth</w:t>
            </w:r>
          </w:p>
        </w:tc>
        <w:tc>
          <w:tcPr>
            <w:tcW w:w="4500" w:type="dxa"/>
          </w:tcPr>
          <w:p w:rsidR="00603635" w:rsidRPr="00A625D5" w:rsidRDefault="00F44FDD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A decline of the total fertility rate to the point where the natural increase rate equals zero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A46036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lastRenderedPageBreak/>
              <w:t>population composition</w:t>
            </w:r>
          </w:p>
        </w:tc>
        <w:tc>
          <w:tcPr>
            <w:tcW w:w="4500" w:type="dxa"/>
          </w:tcPr>
          <w:p w:rsidR="00603635" w:rsidRPr="00A625D5" w:rsidRDefault="00FC1FCE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structure of population in terms of age, sex and other properties such as marital status and education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2B10CF" w:rsidRDefault="002B10CF">
            <w:pPr>
              <w:rPr>
                <w:rFonts w:eastAsia="Courier New" w:cstheme="minorHAnsi"/>
                <w:b/>
              </w:rPr>
            </w:pPr>
          </w:p>
          <w:p w:rsidR="00603635" w:rsidRPr="00A625D5" w:rsidRDefault="0047152C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A625D5">
              <w:rPr>
                <w:rFonts w:eastAsia="Courier New" w:cstheme="minorHAnsi"/>
                <w:b/>
              </w:rPr>
              <w:t>sex ratio</w:t>
            </w:r>
          </w:p>
        </w:tc>
        <w:tc>
          <w:tcPr>
            <w:tcW w:w="4500" w:type="dxa"/>
          </w:tcPr>
          <w:p w:rsidR="00603635" w:rsidRPr="00A625D5" w:rsidRDefault="00532EC1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The number of males per 100 females in the population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47152C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population pyramids</w:t>
            </w:r>
          </w:p>
        </w:tc>
        <w:tc>
          <w:tcPr>
            <w:tcW w:w="4500" w:type="dxa"/>
          </w:tcPr>
          <w:p w:rsidR="00603635" w:rsidRPr="00A625D5" w:rsidRDefault="00532EC1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A bar graph representing the distribution of population by age and sex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47152C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population projection</w:t>
            </w:r>
          </w:p>
        </w:tc>
        <w:tc>
          <w:tcPr>
            <w:tcW w:w="4500" w:type="dxa"/>
          </w:tcPr>
          <w:p w:rsidR="00603635" w:rsidRPr="00A625D5" w:rsidRDefault="00FC1FCE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estimation of future population growth, by extrapolating current trends and known growth factors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2B10CF" w:rsidRDefault="002B10CF">
            <w:pPr>
              <w:rPr>
                <w:rFonts w:cstheme="minorHAnsi"/>
                <w:b/>
              </w:rPr>
            </w:pPr>
          </w:p>
          <w:p w:rsidR="00603635" w:rsidRPr="00A625D5" w:rsidRDefault="009A11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Pandemic</w:t>
            </w:r>
          </w:p>
        </w:tc>
        <w:tc>
          <w:tcPr>
            <w:tcW w:w="4500" w:type="dxa"/>
          </w:tcPr>
          <w:p w:rsidR="00603635" w:rsidRPr="00A625D5" w:rsidRDefault="009A11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Disease that occurs over a wide geographical area and affects a very high proportion of the population 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F44FDD" w:rsidP="008052B6">
            <w:pPr>
              <w:spacing w:line="276" w:lineRule="auto"/>
              <w:contextualSpacing/>
              <w:rPr>
                <w:rFonts w:eastAsia="Courier New"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Infant m</w:t>
            </w:r>
            <w:r w:rsidR="008052B6" w:rsidRPr="00A625D5">
              <w:rPr>
                <w:rFonts w:eastAsia="Courier New" w:cstheme="minorHAnsi"/>
                <w:b/>
              </w:rPr>
              <w:t>ortality rate (IMR)</w:t>
            </w:r>
          </w:p>
        </w:tc>
        <w:tc>
          <w:tcPr>
            <w:tcW w:w="4500" w:type="dxa"/>
          </w:tcPr>
          <w:p w:rsidR="00603635" w:rsidRPr="00A625D5" w:rsidRDefault="00F44FDD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Total number of deaths in a year among infants under 1 year old for every 1000 live births in a society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2B10CF" w:rsidRDefault="002B10CF">
            <w:pPr>
              <w:rPr>
                <w:rFonts w:eastAsia="Courier New" w:cstheme="minorHAnsi"/>
                <w:b/>
              </w:rPr>
            </w:pPr>
          </w:p>
          <w:p w:rsidR="00603635" w:rsidRPr="00A625D5" w:rsidRDefault="00FC1FCE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mor</w:t>
            </w:r>
            <w:r w:rsidR="008052B6" w:rsidRPr="00A625D5">
              <w:rPr>
                <w:rFonts w:eastAsia="Courier New" w:cstheme="minorHAnsi"/>
                <w:b/>
              </w:rPr>
              <w:t>tality rate</w:t>
            </w:r>
            <w:r w:rsidR="008052B6" w:rsidRPr="00A625D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500" w:type="dxa"/>
          </w:tcPr>
          <w:p w:rsidR="002B10CF" w:rsidRDefault="002B10CF">
            <w:pPr>
              <w:rPr>
                <w:rStyle w:val="termtext"/>
                <w:rFonts w:cstheme="minorHAnsi"/>
              </w:rPr>
            </w:pPr>
          </w:p>
          <w:p w:rsidR="00603635" w:rsidRPr="00A625D5" w:rsidRDefault="00FC1FCE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the rate at which people die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FC1FCE" w:rsidTr="009A11A0">
        <w:tc>
          <w:tcPr>
            <w:tcW w:w="1975" w:type="dxa"/>
          </w:tcPr>
          <w:p w:rsidR="00FC1FCE" w:rsidRPr="00A625D5" w:rsidRDefault="00FC1FCE">
            <w:pPr>
              <w:rPr>
                <w:rFonts w:eastAsia="Courier New"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Natality rate</w:t>
            </w:r>
          </w:p>
        </w:tc>
        <w:tc>
          <w:tcPr>
            <w:tcW w:w="4500" w:type="dxa"/>
          </w:tcPr>
          <w:p w:rsidR="00FC1FCE" w:rsidRPr="00A625D5" w:rsidRDefault="00FC1FCE">
            <w:pPr>
              <w:rPr>
                <w:rStyle w:val="termtext"/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number of birth/ year to every 1000 people in the population</w:t>
            </w:r>
          </w:p>
        </w:tc>
        <w:tc>
          <w:tcPr>
            <w:tcW w:w="3870" w:type="dxa"/>
          </w:tcPr>
          <w:p w:rsidR="00FC1FCE" w:rsidRDefault="00FC1FCE"/>
          <w:p w:rsidR="00A625D5" w:rsidRDefault="00A625D5"/>
          <w:p w:rsidR="00A625D5" w:rsidRDefault="00A625D5"/>
        </w:tc>
        <w:tc>
          <w:tcPr>
            <w:tcW w:w="2790" w:type="dxa"/>
          </w:tcPr>
          <w:p w:rsidR="00FC1FCE" w:rsidRDefault="00FC1FCE"/>
        </w:tc>
      </w:tr>
      <w:tr w:rsidR="00A625D5" w:rsidTr="009A11A0">
        <w:tc>
          <w:tcPr>
            <w:tcW w:w="1975" w:type="dxa"/>
          </w:tcPr>
          <w:p w:rsidR="00603635" w:rsidRPr="00A625D5" w:rsidRDefault="008052B6" w:rsidP="008052B6">
            <w:pPr>
              <w:spacing w:line="276" w:lineRule="auto"/>
              <w:contextualSpacing/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child mortality rate (CMR):</w:t>
            </w:r>
          </w:p>
        </w:tc>
        <w:tc>
          <w:tcPr>
            <w:tcW w:w="4500" w:type="dxa"/>
          </w:tcPr>
          <w:p w:rsidR="00603635" w:rsidRPr="00A625D5" w:rsidRDefault="00532EC1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a figure that describes the number of children that die between the first and fifth years of their lives in a given population</w:t>
            </w:r>
          </w:p>
        </w:tc>
        <w:tc>
          <w:tcPr>
            <w:tcW w:w="3870" w:type="dxa"/>
          </w:tcPr>
          <w:p w:rsidR="00603635" w:rsidRDefault="0060363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F44FDD" w:rsidRPr="00A625D5" w:rsidRDefault="00F44FDD">
            <w:pPr>
              <w:rPr>
                <w:rFonts w:eastAsia="Courier New" w:cstheme="minorHAnsi"/>
                <w:b/>
              </w:rPr>
            </w:pPr>
          </w:p>
          <w:p w:rsidR="00603635" w:rsidRPr="00A625D5" w:rsidRDefault="008052B6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life expectancy</w:t>
            </w:r>
          </w:p>
        </w:tc>
        <w:tc>
          <w:tcPr>
            <w:tcW w:w="4500" w:type="dxa"/>
          </w:tcPr>
          <w:p w:rsidR="00603635" w:rsidRPr="00A625D5" w:rsidRDefault="00F44FDD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The average number of years an individual can be expected to live, given current social, economic, and medical conditions. Life expectancy at birth is the average number of years a newborn infant can expect to live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8052B6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sustainability</w:t>
            </w:r>
          </w:p>
        </w:tc>
        <w:tc>
          <w:tcPr>
            <w:tcW w:w="4500" w:type="dxa"/>
          </w:tcPr>
          <w:p w:rsidR="00603635" w:rsidRPr="00A625D5" w:rsidRDefault="00FC1FCE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the level of development that can be maintained without depleting resources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8052B6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expansive population policies</w:t>
            </w:r>
          </w:p>
        </w:tc>
        <w:tc>
          <w:tcPr>
            <w:tcW w:w="4500" w:type="dxa"/>
          </w:tcPr>
          <w:p w:rsidR="00603635" w:rsidRPr="00A625D5" w:rsidRDefault="00FC1FCE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government policies that encourage large families and raise the rate of population growth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8052B6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eugenic population policies</w:t>
            </w:r>
          </w:p>
        </w:tc>
        <w:tc>
          <w:tcPr>
            <w:tcW w:w="4500" w:type="dxa"/>
          </w:tcPr>
          <w:p w:rsidR="00603635" w:rsidRPr="00A625D5" w:rsidRDefault="00FC1FCE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government policies designed to favor one racial sector over others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A625D5" w:rsidTr="009A11A0">
        <w:tc>
          <w:tcPr>
            <w:tcW w:w="1975" w:type="dxa"/>
          </w:tcPr>
          <w:p w:rsidR="00603635" w:rsidRPr="00A625D5" w:rsidRDefault="008052B6">
            <w:pPr>
              <w:rPr>
                <w:rFonts w:cstheme="minorHAnsi"/>
                <w:b/>
              </w:rPr>
            </w:pPr>
            <w:r w:rsidRPr="00A625D5">
              <w:rPr>
                <w:rFonts w:eastAsia="Courier New" w:cstheme="minorHAnsi"/>
                <w:b/>
              </w:rPr>
              <w:t>restrictive population policies</w:t>
            </w:r>
          </w:p>
        </w:tc>
        <w:tc>
          <w:tcPr>
            <w:tcW w:w="4500" w:type="dxa"/>
          </w:tcPr>
          <w:p w:rsidR="00603635" w:rsidRPr="00A625D5" w:rsidRDefault="00FC1FCE">
            <w:pPr>
              <w:rPr>
                <w:rFonts w:cstheme="minorHAnsi"/>
              </w:rPr>
            </w:pPr>
            <w:r w:rsidRPr="00A625D5">
              <w:rPr>
                <w:rStyle w:val="termtext"/>
                <w:rFonts w:cstheme="minorHAnsi"/>
              </w:rPr>
              <w:t>government policies designed to reduce the rate of natural increase</w:t>
            </w:r>
          </w:p>
        </w:tc>
        <w:tc>
          <w:tcPr>
            <w:tcW w:w="3870" w:type="dxa"/>
          </w:tcPr>
          <w:p w:rsidR="00603635" w:rsidRDefault="00603635"/>
          <w:p w:rsidR="00A625D5" w:rsidRDefault="00A625D5"/>
          <w:p w:rsidR="00A625D5" w:rsidRDefault="00A625D5"/>
          <w:p w:rsidR="00A625D5" w:rsidRDefault="00A625D5"/>
        </w:tc>
        <w:tc>
          <w:tcPr>
            <w:tcW w:w="2790" w:type="dxa"/>
          </w:tcPr>
          <w:p w:rsidR="00603635" w:rsidRDefault="00603635"/>
        </w:tc>
      </w:tr>
      <w:tr w:rsidR="002B10CF" w:rsidTr="009A11A0">
        <w:tc>
          <w:tcPr>
            <w:tcW w:w="1975" w:type="dxa"/>
          </w:tcPr>
          <w:p w:rsidR="002B10CF" w:rsidRDefault="002B10CF">
            <w:pPr>
              <w:rPr>
                <w:rFonts w:eastAsia="Courier New" w:cstheme="minorHAnsi"/>
                <w:b/>
              </w:rPr>
            </w:pPr>
          </w:p>
          <w:p w:rsidR="002B10CF" w:rsidRDefault="002B10CF">
            <w:pPr>
              <w:rPr>
                <w:rFonts w:eastAsia="Courier New" w:cstheme="minorHAnsi"/>
                <w:b/>
              </w:rPr>
            </w:pPr>
          </w:p>
          <w:p w:rsidR="002B10CF" w:rsidRPr="00A625D5" w:rsidRDefault="002B10CF">
            <w:pPr>
              <w:rPr>
                <w:rFonts w:eastAsia="Courier New" w:cstheme="minorHAnsi"/>
                <w:b/>
              </w:rPr>
            </w:pPr>
          </w:p>
        </w:tc>
        <w:tc>
          <w:tcPr>
            <w:tcW w:w="4500" w:type="dxa"/>
          </w:tcPr>
          <w:p w:rsidR="002B10CF" w:rsidRPr="00A625D5" w:rsidRDefault="002B10CF">
            <w:pPr>
              <w:rPr>
                <w:rStyle w:val="termtext"/>
                <w:rFonts w:cstheme="minorHAnsi"/>
              </w:rPr>
            </w:pPr>
          </w:p>
        </w:tc>
        <w:tc>
          <w:tcPr>
            <w:tcW w:w="3870" w:type="dxa"/>
          </w:tcPr>
          <w:p w:rsidR="002B10CF" w:rsidRDefault="002B10CF"/>
        </w:tc>
        <w:tc>
          <w:tcPr>
            <w:tcW w:w="2790" w:type="dxa"/>
          </w:tcPr>
          <w:p w:rsidR="002B10CF" w:rsidRDefault="002B10CF"/>
        </w:tc>
      </w:tr>
      <w:tr w:rsidR="002B10CF" w:rsidTr="009A11A0">
        <w:tc>
          <w:tcPr>
            <w:tcW w:w="1975" w:type="dxa"/>
          </w:tcPr>
          <w:p w:rsidR="002B10CF" w:rsidRDefault="002B10CF">
            <w:pPr>
              <w:rPr>
                <w:rFonts w:eastAsia="Courier New" w:cstheme="minorHAnsi"/>
                <w:b/>
              </w:rPr>
            </w:pPr>
          </w:p>
          <w:p w:rsidR="002B10CF" w:rsidRDefault="002B10CF">
            <w:pPr>
              <w:rPr>
                <w:rFonts w:eastAsia="Courier New" w:cstheme="minorHAnsi"/>
                <w:b/>
              </w:rPr>
            </w:pPr>
          </w:p>
          <w:p w:rsidR="002B10CF" w:rsidRPr="00A625D5" w:rsidRDefault="002B10CF">
            <w:pPr>
              <w:rPr>
                <w:rFonts w:eastAsia="Courier New" w:cstheme="minorHAnsi"/>
                <w:b/>
              </w:rPr>
            </w:pPr>
          </w:p>
        </w:tc>
        <w:tc>
          <w:tcPr>
            <w:tcW w:w="4500" w:type="dxa"/>
          </w:tcPr>
          <w:p w:rsidR="002B10CF" w:rsidRPr="00A625D5" w:rsidRDefault="002B10CF">
            <w:pPr>
              <w:rPr>
                <w:rStyle w:val="termtext"/>
                <w:rFonts w:cstheme="minorHAnsi"/>
              </w:rPr>
            </w:pPr>
          </w:p>
        </w:tc>
        <w:tc>
          <w:tcPr>
            <w:tcW w:w="3870" w:type="dxa"/>
          </w:tcPr>
          <w:p w:rsidR="002B10CF" w:rsidRDefault="002B10CF"/>
        </w:tc>
        <w:tc>
          <w:tcPr>
            <w:tcW w:w="2790" w:type="dxa"/>
          </w:tcPr>
          <w:p w:rsidR="002B10CF" w:rsidRDefault="002B10CF"/>
        </w:tc>
      </w:tr>
      <w:tr w:rsidR="002B10CF" w:rsidTr="009A11A0">
        <w:tc>
          <w:tcPr>
            <w:tcW w:w="1975" w:type="dxa"/>
          </w:tcPr>
          <w:p w:rsidR="002B10CF" w:rsidRDefault="002B10CF">
            <w:pPr>
              <w:rPr>
                <w:rFonts w:eastAsia="Courier New" w:cstheme="minorHAnsi"/>
                <w:b/>
              </w:rPr>
            </w:pPr>
          </w:p>
          <w:p w:rsidR="002B10CF" w:rsidRDefault="002B10CF">
            <w:pPr>
              <w:rPr>
                <w:rFonts w:eastAsia="Courier New" w:cstheme="minorHAnsi"/>
                <w:b/>
              </w:rPr>
            </w:pPr>
          </w:p>
          <w:p w:rsidR="002B10CF" w:rsidRPr="00A625D5" w:rsidRDefault="002B10CF">
            <w:pPr>
              <w:rPr>
                <w:rFonts w:eastAsia="Courier New" w:cstheme="minorHAnsi"/>
                <w:b/>
              </w:rPr>
            </w:pPr>
          </w:p>
        </w:tc>
        <w:tc>
          <w:tcPr>
            <w:tcW w:w="4500" w:type="dxa"/>
          </w:tcPr>
          <w:p w:rsidR="002B10CF" w:rsidRPr="00A625D5" w:rsidRDefault="002B10CF">
            <w:pPr>
              <w:rPr>
                <w:rStyle w:val="termtext"/>
                <w:rFonts w:cstheme="minorHAnsi"/>
              </w:rPr>
            </w:pPr>
          </w:p>
        </w:tc>
        <w:tc>
          <w:tcPr>
            <w:tcW w:w="3870" w:type="dxa"/>
          </w:tcPr>
          <w:p w:rsidR="002B10CF" w:rsidRDefault="002B10CF"/>
        </w:tc>
        <w:tc>
          <w:tcPr>
            <w:tcW w:w="2790" w:type="dxa"/>
          </w:tcPr>
          <w:p w:rsidR="002B10CF" w:rsidRDefault="002B10CF"/>
        </w:tc>
      </w:tr>
      <w:tr w:rsidR="002B10CF" w:rsidTr="009A11A0">
        <w:tc>
          <w:tcPr>
            <w:tcW w:w="1975" w:type="dxa"/>
          </w:tcPr>
          <w:p w:rsidR="002B10CF" w:rsidRDefault="002B10CF">
            <w:pPr>
              <w:rPr>
                <w:rFonts w:eastAsia="Courier New" w:cstheme="minorHAnsi"/>
                <w:b/>
              </w:rPr>
            </w:pPr>
          </w:p>
          <w:p w:rsidR="002B10CF" w:rsidRPr="00A625D5" w:rsidRDefault="002B10CF">
            <w:pPr>
              <w:rPr>
                <w:rFonts w:eastAsia="Courier New" w:cstheme="minorHAnsi"/>
                <w:b/>
              </w:rPr>
            </w:pPr>
          </w:p>
        </w:tc>
        <w:tc>
          <w:tcPr>
            <w:tcW w:w="4500" w:type="dxa"/>
          </w:tcPr>
          <w:p w:rsidR="002B10CF" w:rsidRPr="00A625D5" w:rsidRDefault="002B10CF">
            <w:pPr>
              <w:rPr>
                <w:rStyle w:val="termtext"/>
                <w:rFonts w:cstheme="minorHAnsi"/>
              </w:rPr>
            </w:pPr>
          </w:p>
        </w:tc>
        <w:tc>
          <w:tcPr>
            <w:tcW w:w="3870" w:type="dxa"/>
          </w:tcPr>
          <w:p w:rsidR="002B10CF" w:rsidRDefault="002B10CF"/>
        </w:tc>
        <w:tc>
          <w:tcPr>
            <w:tcW w:w="2790" w:type="dxa"/>
          </w:tcPr>
          <w:p w:rsidR="002B10CF" w:rsidRDefault="002B10CF"/>
        </w:tc>
      </w:tr>
      <w:tr w:rsidR="002B10CF" w:rsidTr="009A11A0">
        <w:tc>
          <w:tcPr>
            <w:tcW w:w="1975" w:type="dxa"/>
          </w:tcPr>
          <w:p w:rsidR="002B10CF" w:rsidRDefault="002B10CF">
            <w:pPr>
              <w:rPr>
                <w:rFonts w:eastAsia="Courier New" w:cstheme="minorHAnsi"/>
                <w:b/>
              </w:rPr>
            </w:pPr>
          </w:p>
          <w:p w:rsidR="002B10CF" w:rsidRPr="00A625D5" w:rsidRDefault="002B10CF">
            <w:pPr>
              <w:rPr>
                <w:rFonts w:eastAsia="Courier New" w:cstheme="minorHAnsi"/>
                <w:b/>
              </w:rPr>
            </w:pPr>
          </w:p>
        </w:tc>
        <w:tc>
          <w:tcPr>
            <w:tcW w:w="4500" w:type="dxa"/>
          </w:tcPr>
          <w:p w:rsidR="002B10CF" w:rsidRPr="00A625D5" w:rsidRDefault="002B10CF">
            <w:pPr>
              <w:rPr>
                <w:rStyle w:val="termtext"/>
                <w:rFonts w:cstheme="minorHAnsi"/>
              </w:rPr>
            </w:pPr>
          </w:p>
        </w:tc>
        <w:tc>
          <w:tcPr>
            <w:tcW w:w="3870" w:type="dxa"/>
          </w:tcPr>
          <w:p w:rsidR="002B10CF" w:rsidRDefault="002B10CF"/>
        </w:tc>
        <w:tc>
          <w:tcPr>
            <w:tcW w:w="2790" w:type="dxa"/>
          </w:tcPr>
          <w:p w:rsidR="002B10CF" w:rsidRDefault="002B10CF"/>
        </w:tc>
      </w:tr>
    </w:tbl>
    <w:p w:rsidR="00603635" w:rsidRDefault="00603635"/>
    <w:sectPr w:rsidR="00603635" w:rsidSect="006036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6FB4"/>
    <w:multiLevelType w:val="multilevel"/>
    <w:tmpl w:val="FD30A5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CF70A02"/>
    <w:multiLevelType w:val="multilevel"/>
    <w:tmpl w:val="FD30A5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50269AA"/>
    <w:multiLevelType w:val="multilevel"/>
    <w:tmpl w:val="FD30A5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9E90F99"/>
    <w:multiLevelType w:val="multilevel"/>
    <w:tmpl w:val="FD30A5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35"/>
    <w:rsid w:val="0010247C"/>
    <w:rsid w:val="002B10CF"/>
    <w:rsid w:val="0047152C"/>
    <w:rsid w:val="00475A01"/>
    <w:rsid w:val="00476A72"/>
    <w:rsid w:val="004A7FC5"/>
    <w:rsid w:val="005102A4"/>
    <w:rsid w:val="00532EC1"/>
    <w:rsid w:val="0058370D"/>
    <w:rsid w:val="005F124A"/>
    <w:rsid w:val="00603635"/>
    <w:rsid w:val="00796A03"/>
    <w:rsid w:val="008052B6"/>
    <w:rsid w:val="00921C87"/>
    <w:rsid w:val="00962525"/>
    <w:rsid w:val="009A11A0"/>
    <w:rsid w:val="009C3FBF"/>
    <w:rsid w:val="00A46036"/>
    <w:rsid w:val="00A625D5"/>
    <w:rsid w:val="00B259A7"/>
    <w:rsid w:val="00B46E43"/>
    <w:rsid w:val="00B5402C"/>
    <w:rsid w:val="00BD43B9"/>
    <w:rsid w:val="00DB0E06"/>
    <w:rsid w:val="00DE3005"/>
    <w:rsid w:val="00EE7AB7"/>
    <w:rsid w:val="00F44FDD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F3E08-D900-4AC0-B271-808E0F26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B5402C"/>
  </w:style>
  <w:style w:type="paragraph" w:styleId="BalloonText">
    <w:name w:val="Balloon Text"/>
    <w:basedOn w:val="Normal"/>
    <w:link w:val="BalloonTextChar"/>
    <w:uiPriority w:val="99"/>
    <w:semiHidden/>
    <w:unhideWhenUsed/>
    <w:rsid w:val="0058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 Churchill</cp:lastModifiedBy>
  <cp:revision>6</cp:revision>
  <cp:lastPrinted>2017-08-24T12:40:00Z</cp:lastPrinted>
  <dcterms:created xsi:type="dcterms:W3CDTF">2017-08-24T12:38:00Z</dcterms:created>
  <dcterms:modified xsi:type="dcterms:W3CDTF">2017-09-06T19:07:00Z</dcterms:modified>
</cp:coreProperties>
</file>