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08" w:rsidRPr="00717577" w:rsidRDefault="00146408">
      <w:pPr>
        <w:rPr>
          <w:color w:val="000000" w:themeColor="text1"/>
        </w:rPr>
      </w:pPr>
      <w:r>
        <w:t xml:space="preserve">Name </w:t>
      </w:r>
      <w:r w:rsidRPr="00717577">
        <w:rPr>
          <w:color w:val="000000" w:themeColor="text1"/>
        </w:rPr>
        <w:t>_____________________________________________ Period___ Date________________</w:t>
      </w:r>
    </w:p>
    <w:p w:rsidR="00A6157D" w:rsidRPr="002C3AE3" w:rsidRDefault="00773827">
      <w:pPr>
        <w:rPr>
          <w:b/>
          <w:color w:val="000000" w:themeColor="text1"/>
          <w:u w:val="single"/>
        </w:rPr>
      </w:pPr>
      <w:r w:rsidRPr="00717577">
        <w:rPr>
          <w:color w:val="000000" w:themeColor="text1"/>
        </w:rPr>
        <w:t xml:space="preserve">                      </w:t>
      </w:r>
      <w:r w:rsidR="00717577" w:rsidRPr="00717577">
        <w:rPr>
          <w:color w:val="000000" w:themeColor="text1"/>
        </w:rPr>
        <w:t xml:space="preserve">       </w:t>
      </w:r>
      <w:r w:rsidRPr="002C3AE3">
        <w:rPr>
          <w:b/>
          <w:color w:val="000000" w:themeColor="text1"/>
          <w:u w:val="single"/>
        </w:rPr>
        <w:t xml:space="preserve">AP Human Geography Unit 6 Industrialization Vocabulary Terms </w:t>
      </w:r>
    </w:p>
    <w:tbl>
      <w:tblPr>
        <w:tblStyle w:val="TableGrid"/>
        <w:tblW w:w="0" w:type="auto"/>
        <w:tblLayout w:type="fixed"/>
        <w:tblLook w:val="04A0" w:firstRow="1" w:lastRow="0" w:firstColumn="1" w:lastColumn="0" w:noHBand="0" w:noVBand="1"/>
      </w:tblPr>
      <w:tblGrid>
        <w:gridCol w:w="2155"/>
        <w:gridCol w:w="3870"/>
        <w:gridCol w:w="3325"/>
      </w:tblGrid>
      <w:tr w:rsidR="00717577" w:rsidRPr="00717577" w:rsidTr="00DC7815">
        <w:tc>
          <w:tcPr>
            <w:tcW w:w="2155" w:type="dxa"/>
          </w:tcPr>
          <w:p w:rsidR="00231018" w:rsidRPr="00325E8C" w:rsidRDefault="00231018"/>
          <w:p w:rsidR="00146408" w:rsidRPr="00325E8C" w:rsidRDefault="00146408">
            <w:r w:rsidRPr="00325E8C">
              <w:t>agglomeration</w:t>
            </w:r>
          </w:p>
        </w:tc>
        <w:tc>
          <w:tcPr>
            <w:tcW w:w="3870" w:type="dxa"/>
          </w:tcPr>
          <w:p w:rsidR="00146408" w:rsidRPr="00325E8C" w:rsidRDefault="00231018">
            <w:r w:rsidRPr="00325E8C">
              <w:rPr>
                <w:rStyle w:val="termtext"/>
              </w:rPr>
              <w:t>Grouping together of many firms from the same industry in a single area for collective or cooperative use of infrastructure and sharing of labor resources</w:t>
            </w:r>
          </w:p>
        </w:tc>
        <w:tc>
          <w:tcPr>
            <w:tcW w:w="3325" w:type="dxa"/>
          </w:tcPr>
          <w:p w:rsidR="00146408" w:rsidRPr="00717577" w:rsidRDefault="00146408">
            <w:pPr>
              <w:rPr>
                <w:color w:val="000000" w:themeColor="text1"/>
              </w:rPr>
            </w:pPr>
          </w:p>
        </w:tc>
      </w:tr>
      <w:tr w:rsidR="00231018" w:rsidRPr="00717577" w:rsidTr="00DC7815">
        <w:tc>
          <w:tcPr>
            <w:tcW w:w="2155" w:type="dxa"/>
          </w:tcPr>
          <w:p w:rsidR="00231018" w:rsidRPr="00325E8C" w:rsidRDefault="00231018">
            <w:r w:rsidRPr="00325E8C">
              <w:rPr>
                <w:rStyle w:val="termtext"/>
              </w:rPr>
              <w:t>Ancillary Activities</w:t>
            </w:r>
          </w:p>
        </w:tc>
        <w:tc>
          <w:tcPr>
            <w:tcW w:w="3870" w:type="dxa"/>
          </w:tcPr>
          <w:p w:rsidR="00231018" w:rsidRPr="00325E8C" w:rsidRDefault="00231018">
            <w:pPr>
              <w:rPr>
                <w:rStyle w:val="termtext"/>
              </w:rPr>
            </w:pPr>
            <w:r w:rsidRPr="00325E8C">
              <w:rPr>
                <w:rStyle w:val="termtext"/>
              </w:rPr>
              <w:t>Economic activities that surround and support large-scale industries such as shipping and food service</w:t>
            </w:r>
          </w:p>
        </w:tc>
        <w:tc>
          <w:tcPr>
            <w:tcW w:w="3325" w:type="dxa"/>
          </w:tcPr>
          <w:p w:rsidR="00231018" w:rsidRPr="00717577" w:rsidRDefault="00231018">
            <w:pPr>
              <w:rPr>
                <w:color w:val="000000" w:themeColor="text1"/>
              </w:rPr>
            </w:pPr>
          </w:p>
        </w:tc>
      </w:tr>
      <w:tr w:rsidR="00231018" w:rsidRPr="00717577" w:rsidTr="00DC7815">
        <w:tc>
          <w:tcPr>
            <w:tcW w:w="2155" w:type="dxa"/>
          </w:tcPr>
          <w:p w:rsidR="00231018" w:rsidRPr="00325E8C" w:rsidRDefault="00231018">
            <w:pPr>
              <w:rPr>
                <w:rStyle w:val="termtext"/>
              </w:rPr>
            </w:pPr>
            <w:r w:rsidRPr="00325E8C">
              <w:rPr>
                <w:rStyle w:val="termtext"/>
              </w:rPr>
              <w:t>Brick-and-Mortar Business</w:t>
            </w:r>
          </w:p>
        </w:tc>
        <w:tc>
          <w:tcPr>
            <w:tcW w:w="3870" w:type="dxa"/>
          </w:tcPr>
          <w:p w:rsidR="00231018" w:rsidRPr="00325E8C" w:rsidRDefault="00231018">
            <w:pPr>
              <w:rPr>
                <w:rStyle w:val="termtext"/>
              </w:rPr>
            </w:pPr>
            <w:r w:rsidRPr="00325E8C">
              <w:rPr>
                <w:rStyle w:val="termtext"/>
              </w:rPr>
              <w:t>Traditional businesses with actual stores in which trade or retail occurs; it does not exist solely on the Internet</w:t>
            </w:r>
          </w:p>
        </w:tc>
        <w:tc>
          <w:tcPr>
            <w:tcW w:w="3325" w:type="dxa"/>
          </w:tcPr>
          <w:p w:rsidR="00231018" w:rsidRPr="00717577" w:rsidRDefault="00231018">
            <w:pPr>
              <w:rPr>
                <w:color w:val="000000" w:themeColor="text1"/>
              </w:rPr>
            </w:pPr>
          </w:p>
        </w:tc>
      </w:tr>
      <w:tr w:rsidR="00717577" w:rsidRPr="00717577" w:rsidTr="00DC7815">
        <w:tc>
          <w:tcPr>
            <w:tcW w:w="2155" w:type="dxa"/>
          </w:tcPr>
          <w:p w:rsidR="00325E8C" w:rsidRDefault="00717577">
            <w:r w:rsidRPr="00325E8C">
              <w:t xml:space="preserve"> </w:t>
            </w:r>
          </w:p>
          <w:p w:rsidR="00717577" w:rsidRPr="00325E8C" w:rsidRDefault="00717577">
            <w:r w:rsidRPr="00325E8C">
              <w:t>brick-bunny industry</w:t>
            </w:r>
          </w:p>
        </w:tc>
        <w:tc>
          <w:tcPr>
            <w:tcW w:w="3870" w:type="dxa"/>
          </w:tcPr>
          <w:p w:rsidR="00717577" w:rsidRPr="00325E8C" w:rsidRDefault="001C70BD">
            <w:r w:rsidRPr="00325E8C">
              <w:rPr>
                <w:rStyle w:val="termtext"/>
              </w:rPr>
              <w:t>one raw material weighs more than the other so the production is located closer to the material that weighs more</w:t>
            </w:r>
          </w:p>
        </w:tc>
        <w:tc>
          <w:tcPr>
            <w:tcW w:w="3325" w:type="dxa"/>
          </w:tcPr>
          <w:p w:rsidR="00717577" w:rsidRPr="00717577" w:rsidRDefault="00717577">
            <w:pPr>
              <w:rPr>
                <w:color w:val="000000" w:themeColor="text1"/>
              </w:rPr>
            </w:pPr>
          </w:p>
        </w:tc>
      </w:tr>
      <w:tr w:rsidR="00717577" w:rsidRPr="00717577" w:rsidTr="00DC7815">
        <w:tc>
          <w:tcPr>
            <w:tcW w:w="2155" w:type="dxa"/>
          </w:tcPr>
          <w:p w:rsidR="00325E8C" w:rsidRDefault="00325E8C"/>
          <w:p w:rsidR="00146408" w:rsidRPr="00325E8C" w:rsidRDefault="00146408">
            <w:r w:rsidRPr="00325E8C">
              <w:t>break-of-bulk point:</w:t>
            </w:r>
          </w:p>
        </w:tc>
        <w:tc>
          <w:tcPr>
            <w:tcW w:w="3870" w:type="dxa"/>
          </w:tcPr>
          <w:p w:rsidR="00146408" w:rsidRPr="00325E8C" w:rsidRDefault="00231018">
            <w:r w:rsidRPr="00325E8C">
              <w:rPr>
                <w:rStyle w:val="termtext"/>
              </w:rPr>
              <w:t>A location where large shipments of goods are broken up into smaller containers for delivery to local markets</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146408">
            <w:r w:rsidRPr="00325E8C">
              <w:t>complementary trade</w:t>
            </w:r>
          </w:p>
        </w:tc>
        <w:tc>
          <w:tcPr>
            <w:tcW w:w="3870" w:type="dxa"/>
          </w:tcPr>
          <w:p w:rsidR="00146408" w:rsidRPr="00325E8C" w:rsidRDefault="00325E8C">
            <w:r>
              <w:rPr>
                <w:rStyle w:val="termtext"/>
              </w:rPr>
              <w:t>when two regions specifically satisfy each other's needs through exchange of raw materials and or finished goods</w:t>
            </w:r>
          </w:p>
        </w:tc>
        <w:tc>
          <w:tcPr>
            <w:tcW w:w="3325" w:type="dxa"/>
          </w:tcPr>
          <w:p w:rsidR="00146408" w:rsidRPr="00717577" w:rsidRDefault="00146408">
            <w:pPr>
              <w:rPr>
                <w:color w:val="000000" w:themeColor="text1"/>
              </w:rPr>
            </w:pPr>
          </w:p>
        </w:tc>
      </w:tr>
      <w:tr w:rsidR="002C3AE3" w:rsidRPr="00717577" w:rsidTr="00DC7815">
        <w:tc>
          <w:tcPr>
            <w:tcW w:w="2155" w:type="dxa"/>
          </w:tcPr>
          <w:p w:rsidR="00325E8C" w:rsidRDefault="00325E8C"/>
          <w:p w:rsidR="002C3AE3" w:rsidRPr="00325E8C" w:rsidRDefault="002C3AE3">
            <w:r w:rsidRPr="00325E8C">
              <w:t>Commodity Chain</w:t>
            </w:r>
          </w:p>
        </w:tc>
        <w:tc>
          <w:tcPr>
            <w:tcW w:w="3870" w:type="dxa"/>
          </w:tcPr>
          <w:p w:rsidR="002C3AE3" w:rsidRPr="00325E8C" w:rsidRDefault="002C3AE3">
            <w:r w:rsidRPr="00325E8C">
              <w:t>Refers to a chain of activities from the manufacturing to the distribution of a product</w:t>
            </w:r>
          </w:p>
        </w:tc>
        <w:tc>
          <w:tcPr>
            <w:tcW w:w="3325" w:type="dxa"/>
          </w:tcPr>
          <w:p w:rsidR="002C3AE3" w:rsidRPr="00717577" w:rsidRDefault="002C3AE3">
            <w:pPr>
              <w:rPr>
                <w:color w:val="000000" w:themeColor="text1"/>
              </w:rPr>
            </w:pPr>
          </w:p>
        </w:tc>
      </w:tr>
      <w:tr w:rsidR="00717577" w:rsidRPr="00717577" w:rsidTr="00DC7815">
        <w:tc>
          <w:tcPr>
            <w:tcW w:w="2155" w:type="dxa"/>
          </w:tcPr>
          <w:p w:rsidR="00325E8C" w:rsidRDefault="00325E8C"/>
          <w:p w:rsidR="00325E8C" w:rsidRDefault="00325E8C"/>
          <w:p w:rsidR="00146408" w:rsidRPr="00325E8C" w:rsidRDefault="00146408">
            <w:r w:rsidRPr="00325E8C">
              <w:t>core-periphery model</w:t>
            </w:r>
          </w:p>
        </w:tc>
        <w:tc>
          <w:tcPr>
            <w:tcW w:w="3870" w:type="dxa"/>
          </w:tcPr>
          <w:p w:rsidR="00146408" w:rsidRPr="00325E8C" w:rsidRDefault="00231018">
            <w:r w:rsidRPr="00325E8C">
              <w:rPr>
                <w:rStyle w:val="termtext"/>
              </w:rPr>
              <w:t>A model of the spatial structure of development in which underdeveloped countries are defined by their dependence on a developed core region</w:t>
            </w:r>
          </w:p>
        </w:tc>
        <w:tc>
          <w:tcPr>
            <w:tcW w:w="3325" w:type="dxa"/>
          </w:tcPr>
          <w:p w:rsidR="00146408" w:rsidRPr="00717577" w:rsidRDefault="00146408">
            <w:pPr>
              <w:rPr>
                <w:color w:val="000000" w:themeColor="text1"/>
              </w:rPr>
            </w:pPr>
          </w:p>
        </w:tc>
      </w:tr>
      <w:tr w:rsidR="00325E8C" w:rsidRPr="00717577" w:rsidTr="00DC7815">
        <w:tc>
          <w:tcPr>
            <w:tcW w:w="2155" w:type="dxa"/>
          </w:tcPr>
          <w:p w:rsidR="00325E8C" w:rsidRDefault="00325E8C"/>
          <w:p w:rsidR="00325E8C" w:rsidRDefault="00325E8C">
            <w:r>
              <w:t>Core Regions</w:t>
            </w:r>
          </w:p>
        </w:tc>
        <w:tc>
          <w:tcPr>
            <w:tcW w:w="3870" w:type="dxa"/>
          </w:tcPr>
          <w:p w:rsidR="00325E8C" w:rsidRPr="00325E8C" w:rsidRDefault="00325E8C">
            <w:pPr>
              <w:rPr>
                <w:rStyle w:val="termtext"/>
              </w:rPr>
            </w:pPr>
            <w:r>
              <w:rPr>
                <w:rStyle w:val="termtext"/>
              </w:rPr>
              <w:t>regions that dominate trade, control the most advanced technologies, and have high levels of productivity within diversifies economies</w:t>
            </w:r>
          </w:p>
        </w:tc>
        <w:tc>
          <w:tcPr>
            <w:tcW w:w="3325" w:type="dxa"/>
          </w:tcPr>
          <w:p w:rsidR="00325E8C" w:rsidRPr="00717577" w:rsidRDefault="00325E8C">
            <w:pPr>
              <w:rPr>
                <w:color w:val="000000" w:themeColor="text1"/>
              </w:rPr>
            </w:pPr>
          </w:p>
        </w:tc>
      </w:tr>
      <w:tr w:rsidR="00231018" w:rsidRPr="00717577" w:rsidTr="00DC7815">
        <w:tc>
          <w:tcPr>
            <w:tcW w:w="2155" w:type="dxa"/>
          </w:tcPr>
          <w:p w:rsidR="00231018" w:rsidRPr="00325E8C" w:rsidRDefault="00231018">
            <w:r w:rsidRPr="00325E8C">
              <w:rPr>
                <w:rStyle w:val="termtext"/>
              </w:rPr>
              <w:t>Cottage Industry</w:t>
            </w:r>
          </w:p>
        </w:tc>
        <w:tc>
          <w:tcPr>
            <w:tcW w:w="3870" w:type="dxa"/>
          </w:tcPr>
          <w:p w:rsidR="00231018" w:rsidRPr="00325E8C" w:rsidRDefault="00231018">
            <w:pPr>
              <w:rPr>
                <w:rStyle w:val="termtext"/>
              </w:rPr>
            </w:pPr>
            <w:r w:rsidRPr="00325E8C">
              <w:rPr>
                <w:rStyle w:val="termtext"/>
              </w:rPr>
              <w:t>An industry in which the production of goods and services is based in homes, as opposed to factories</w:t>
            </w:r>
          </w:p>
        </w:tc>
        <w:tc>
          <w:tcPr>
            <w:tcW w:w="3325" w:type="dxa"/>
          </w:tcPr>
          <w:p w:rsidR="00231018" w:rsidRPr="00717577" w:rsidRDefault="00231018">
            <w:pPr>
              <w:rPr>
                <w:color w:val="000000" w:themeColor="text1"/>
              </w:rPr>
            </w:pPr>
          </w:p>
        </w:tc>
      </w:tr>
      <w:tr w:rsidR="00717577" w:rsidRPr="00717577" w:rsidTr="00DC7815">
        <w:tc>
          <w:tcPr>
            <w:tcW w:w="2155" w:type="dxa"/>
          </w:tcPr>
          <w:p w:rsidR="00A6157D" w:rsidRPr="00325E8C" w:rsidRDefault="00A6157D">
            <w:r w:rsidRPr="00325E8C">
              <w:t>cumulative causation</w:t>
            </w:r>
          </w:p>
        </w:tc>
        <w:tc>
          <w:tcPr>
            <w:tcW w:w="3870" w:type="dxa"/>
          </w:tcPr>
          <w:p w:rsidR="00A6157D" w:rsidRPr="00325E8C" w:rsidRDefault="00305B72">
            <w:r w:rsidRPr="00325E8C">
              <w:rPr>
                <w:rStyle w:val="termtext"/>
              </w:rPr>
              <w:t>starting trigger to growth or decline in a region that will lead of a cycle of growth or decline</w:t>
            </w:r>
          </w:p>
        </w:tc>
        <w:tc>
          <w:tcPr>
            <w:tcW w:w="3325" w:type="dxa"/>
          </w:tcPr>
          <w:p w:rsidR="00A6157D" w:rsidRPr="00717577" w:rsidRDefault="00A6157D">
            <w:pPr>
              <w:rPr>
                <w:color w:val="000000" w:themeColor="text1"/>
              </w:rPr>
            </w:pPr>
          </w:p>
        </w:tc>
      </w:tr>
      <w:tr w:rsidR="00717577" w:rsidRPr="00717577" w:rsidTr="00DC7815">
        <w:tc>
          <w:tcPr>
            <w:tcW w:w="2155" w:type="dxa"/>
          </w:tcPr>
          <w:p w:rsidR="00146408" w:rsidRPr="00325E8C" w:rsidRDefault="00146408">
            <w:r w:rsidRPr="00325E8C">
              <w:t>deglomeration:</w:t>
            </w:r>
          </w:p>
        </w:tc>
        <w:tc>
          <w:tcPr>
            <w:tcW w:w="3870" w:type="dxa"/>
          </w:tcPr>
          <w:p w:rsidR="00146408" w:rsidRPr="00325E8C" w:rsidRDefault="00231018">
            <w:r w:rsidRPr="00325E8C">
              <w:rPr>
                <w:rStyle w:val="termtext"/>
              </w:rPr>
              <w:t>The dispersal of an industry that formerly existed in an established agglomeration</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146408">
            <w:r w:rsidRPr="00325E8C">
              <w:t>deindustrialization:</w:t>
            </w:r>
          </w:p>
        </w:tc>
        <w:tc>
          <w:tcPr>
            <w:tcW w:w="3870" w:type="dxa"/>
          </w:tcPr>
          <w:p w:rsidR="00146408" w:rsidRPr="00325E8C" w:rsidRDefault="00231018">
            <w:r w:rsidRPr="00325E8C">
              <w:rPr>
                <w:rStyle w:val="termtext"/>
              </w:rPr>
              <w:t>Loss of industrial activity in a region</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A6157D">
            <w:r w:rsidRPr="00325E8C">
              <w:t>developing/development</w:t>
            </w:r>
          </w:p>
        </w:tc>
        <w:tc>
          <w:tcPr>
            <w:tcW w:w="3870" w:type="dxa"/>
          </w:tcPr>
          <w:p w:rsidR="00146408" w:rsidRPr="00325E8C" w:rsidRDefault="00231018">
            <w:r w:rsidRPr="00325E8C">
              <w:rPr>
                <w:rStyle w:val="termtext"/>
              </w:rPr>
              <w:t>The process of economic growth, expansion, or realization of regional resource potential</w:t>
            </w:r>
          </w:p>
        </w:tc>
        <w:tc>
          <w:tcPr>
            <w:tcW w:w="3325" w:type="dxa"/>
          </w:tcPr>
          <w:p w:rsidR="00146408" w:rsidRPr="00717577" w:rsidRDefault="00146408">
            <w:pPr>
              <w:rPr>
                <w:color w:val="000000" w:themeColor="text1"/>
              </w:rPr>
            </w:pPr>
          </w:p>
        </w:tc>
      </w:tr>
      <w:tr w:rsidR="00717577" w:rsidRPr="00717577" w:rsidTr="00DC7815">
        <w:tc>
          <w:tcPr>
            <w:tcW w:w="2155" w:type="dxa"/>
          </w:tcPr>
          <w:p w:rsidR="00325E8C" w:rsidRDefault="00325E8C"/>
          <w:p w:rsidR="00146408" w:rsidRPr="00325E8C" w:rsidRDefault="00A6157D">
            <w:r w:rsidRPr="00325E8C">
              <w:t>dependency theory</w:t>
            </w:r>
          </w:p>
        </w:tc>
        <w:tc>
          <w:tcPr>
            <w:tcW w:w="3870" w:type="dxa"/>
          </w:tcPr>
          <w:p w:rsidR="00146408" w:rsidRPr="00325E8C" w:rsidRDefault="002C3AE3">
            <w:r w:rsidRPr="00325E8C">
              <w:t>A theory of economic development based on the periphery resulting in the periphery’s dependence on the core as it imports the core’s finished products</w:t>
            </w:r>
          </w:p>
        </w:tc>
        <w:tc>
          <w:tcPr>
            <w:tcW w:w="3325" w:type="dxa"/>
          </w:tcPr>
          <w:p w:rsidR="00146408" w:rsidRPr="00717577" w:rsidRDefault="00146408">
            <w:pPr>
              <w:rPr>
                <w:color w:val="000000" w:themeColor="text1"/>
              </w:rPr>
            </w:pPr>
          </w:p>
        </w:tc>
      </w:tr>
      <w:tr w:rsidR="00850458" w:rsidRPr="00717577" w:rsidTr="00DC7815">
        <w:tc>
          <w:tcPr>
            <w:tcW w:w="2155" w:type="dxa"/>
          </w:tcPr>
          <w:p w:rsidR="00850458" w:rsidRDefault="00850458"/>
          <w:p w:rsidR="00850458" w:rsidRDefault="00850458">
            <w:r>
              <w:t>Distance decay</w:t>
            </w:r>
          </w:p>
        </w:tc>
        <w:tc>
          <w:tcPr>
            <w:tcW w:w="3870" w:type="dxa"/>
          </w:tcPr>
          <w:p w:rsidR="00850458" w:rsidRPr="00325E8C" w:rsidRDefault="00850458">
            <w:r>
              <w:rPr>
                <w:rStyle w:val="termtext"/>
              </w:rPr>
              <w:t>the effects of distance on interaction, generally the greater the distance the less interaction</w:t>
            </w:r>
          </w:p>
        </w:tc>
        <w:tc>
          <w:tcPr>
            <w:tcW w:w="3325" w:type="dxa"/>
          </w:tcPr>
          <w:p w:rsidR="00850458" w:rsidRPr="00717577" w:rsidRDefault="00850458">
            <w:pPr>
              <w:rPr>
                <w:color w:val="000000" w:themeColor="text1"/>
              </w:rPr>
            </w:pPr>
          </w:p>
        </w:tc>
      </w:tr>
      <w:tr w:rsidR="00231018" w:rsidRPr="00717577" w:rsidTr="00DC7815">
        <w:tc>
          <w:tcPr>
            <w:tcW w:w="2155" w:type="dxa"/>
          </w:tcPr>
          <w:p w:rsidR="00231018" w:rsidRDefault="00231018">
            <w:pPr>
              <w:rPr>
                <w:rStyle w:val="termtext"/>
              </w:rPr>
            </w:pPr>
            <w:r w:rsidRPr="00325E8C">
              <w:rPr>
                <w:rStyle w:val="termtext"/>
              </w:rPr>
              <w:t>E-commerce</w:t>
            </w:r>
          </w:p>
          <w:p w:rsidR="00850458" w:rsidRPr="00325E8C" w:rsidRDefault="00850458"/>
        </w:tc>
        <w:tc>
          <w:tcPr>
            <w:tcW w:w="3870" w:type="dxa"/>
          </w:tcPr>
          <w:p w:rsidR="00231018" w:rsidRPr="00325E8C" w:rsidRDefault="00231018">
            <w:r w:rsidRPr="00325E8C">
              <w:rPr>
                <w:rStyle w:val="termtext"/>
              </w:rPr>
              <w:t>Web-based economic activities</w:t>
            </w:r>
          </w:p>
        </w:tc>
        <w:tc>
          <w:tcPr>
            <w:tcW w:w="3325" w:type="dxa"/>
          </w:tcPr>
          <w:p w:rsidR="00231018" w:rsidRPr="00717577" w:rsidRDefault="00231018">
            <w:pPr>
              <w:rPr>
                <w:color w:val="000000" w:themeColor="text1"/>
              </w:rPr>
            </w:pPr>
          </w:p>
        </w:tc>
      </w:tr>
      <w:tr w:rsidR="00850458" w:rsidRPr="00717577" w:rsidTr="00DC7815">
        <w:tc>
          <w:tcPr>
            <w:tcW w:w="2155" w:type="dxa"/>
          </w:tcPr>
          <w:p w:rsidR="00850458" w:rsidRDefault="00850458">
            <w:pPr>
              <w:rPr>
                <w:rStyle w:val="termtext"/>
              </w:rPr>
            </w:pPr>
          </w:p>
          <w:p w:rsidR="00850458" w:rsidRPr="00325E8C" w:rsidRDefault="00850458">
            <w:pPr>
              <w:rPr>
                <w:rStyle w:val="termtext"/>
              </w:rPr>
            </w:pPr>
            <w:r>
              <w:rPr>
                <w:rStyle w:val="termtext"/>
              </w:rPr>
              <w:t>Economies of scale</w:t>
            </w:r>
          </w:p>
        </w:tc>
        <w:tc>
          <w:tcPr>
            <w:tcW w:w="3870" w:type="dxa"/>
          </w:tcPr>
          <w:p w:rsidR="00850458" w:rsidRPr="00325E8C" w:rsidRDefault="00850458">
            <w:pPr>
              <w:rPr>
                <w:rStyle w:val="termtext"/>
              </w:rPr>
            </w:pPr>
            <w:r>
              <w:rPr>
                <w:rStyle w:val="termtext"/>
              </w:rPr>
              <w:t>cost advantages to manufacturers that accrue from high-volume production, since the average cost of production falls with increasing output</w:t>
            </w:r>
          </w:p>
        </w:tc>
        <w:tc>
          <w:tcPr>
            <w:tcW w:w="3325" w:type="dxa"/>
          </w:tcPr>
          <w:p w:rsidR="00850458" w:rsidRPr="00717577" w:rsidRDefault="00850458">
            <w:pPr>
              <w:rPr>
                <w:color w:val="000000" w:themeColor="text1"/>
              </w:rPr>
            </w:pPr>
          </w:p>
        </w:tc>
      </w:tr>
      <w:tr w:rsidR="00717577" w:rsidRPr="00717577" w:rsidTr="00DC7815">
        <w:tc>
          <w:tcPr>
            <w:tcW w:w="2155" w:type="dxa"/>
          </w:tcPr>
          <w:p w:rsidR="00325E8C" w:rsidRDefault="00325E8C"/>
          <w:p w:rsidR="00146408" w:rsidRPr="00325E8C" w:rsidRDefault="00325E8C">
            <w:proofErr w:type="spellStart"/>
            <w:r>
              <w:t>e</w:t>
            </w:r>
            <w:r w:rsidR="00A6157D" w:rsidRPr="00325E8C">
              <w:t>ntrepot</w:t>
            </w:r>
            <w:proofErr w:type="spellEnd"/>
            <w:r w:rsidR="00A6157D" w:rsidRPr="00325E8C">
              <w:t>:</w:t>
            </w:r>
          </w:p>
        </w:tc>
        <w:tc>
          <w:tcPr>
            <w:tcW w:w="3870" w:type="dxa"/>
          </w:tcPr>
          <w:p w:rsidR="00146408" w:rsidRPr="00325E8C" w:rsidRDefault="00305B72">
            <w:r w:rsidRPr="00325E8C">
              <w:rPr>
                <w:rStyle w:val="termtext"/>
              </w:rPr>
              <w:t>a small port where merchandise and be imported and re-exported without paying import duties</w:t>
            </w:r>
          </w:p>
        </w:tc>
        <w:tc>
          <w:tcPr>
            <w:tcW w:w="3325" w:type="dxa"/>
          </w:tcPr>
          <w:p w:rsidR="00146408" w:rsidRPr="00717577" w:rsidRDefault="00146408">
            <w:pPr>
              <w:rPr>
                <w:color w:val="000000" w:themeColor="text1"/>
              </w:rPr>
            </w:pPr>
          </w:p>
        </w:tc>
      </w:tr>
      <w:tr w:rsidR="00717577" w:rsidRPr="00717577" w:rsidTr="00DC7815">
        <w:tc>
          <w:tcPr>
            <w:tcW w:w="2155" w:type="dxa"/>
          </w:tcPr>
          <w:p w:rsidR="00325E8C" w:rsidRDefault="00325E8C"/>
          <w:p w:rsidR="00146408" w:rsidRPr="00325E8C" w:rsidRDefault="00A6157D">
            <w:r w:rsidRPr="00325E8C">
              <w:t>export process zones (EPZs)</w:t>
            </w:r>
          </w:p>
        </w:tc>
        <w:tc>
          <w:tcPr>
            <w:tcW w:w="3870" w:type="dxa"/>
          </w:tcPr>
          <w:p w:rsidR="00146408" w:rsidRPr="00325E8C" w:rsidRDefault="00231018">
            <w:r w:rsidRPr="00325E8C">
              <w:rPr>
                <w:rStyle w:val="termtext"/>
              </w:rPr>
              <w:t>Areas where governments create favorable investment and trading conditions to attract export-oriented industries</w:t>
            </w:r>
          </w:p>
        </w:tc>
        <w:tc>
          <w:tcPr>
            <w:tcW w:w="3325" w:type="dxa"/>
          </w:tcPr>
          <w:p w:rsidR="00146408" w:rsidRPr="00717577" w:rsidRDefault="00146408">
            <w:pPr>
              <w:rPr>
                <w:color w:val="000000" w:themeColor="text1"/>
              </w:rPr>
            </w:pPr>
          </w:p>
        </w:tc>
      </w:tr>
      <w:tr w:rsidR="00717577" w:rsidRPr="00717577" w:rsidTr="00DC7815">
        <w:tc>
          <w:tcPr>
            <w:tcW w:w="2155" w:type="dxa"/>
          </w:tcPr>
          <w:p w:rsidR="00850458" w:rsidRDefault="00850458"/>
          <w:p w:rsidR="00146408" w:rsidRPr="00325E8C" w:rsidRDefault="00A6157D">
            <w:r w:rsidRPr="00325E8C">
              <w:t>fixed cost</w:t>
            </w:r>
          </w:p>
        </w:tc>
        <w:tc>
          <w:tcPr>
            <w:tcW w:w="3870" w:type="dxa"/>
          </w:tcPr>
          <w:p w:rsidR="00146408" w:rsidRPr="00325E8C" w:rsidRDefault="00850458">
            <w:r>
              <w:rPr>
                <w:rStyle w:val="termtext"/>
              </w:rPr>
              <w:t xml:space="preserve">an activity cost (as of investment in land, plant, and equipment) that must be met without </w:t>
            </w:r>
            <w:r>
              <w:rPr>
                <w:rStyle w:val="termtext"/>
              </w:rPr>
              <w:t>regard to level of output; an in</w:t>
            </w:r>
            <w:r>
              <w:rPr>
                <w:rStyle w:val="termtext"/>
              </w:rPr>
              <w:t>put cost that is spatially constant</w:t>
            </w:r>
          </w:p>
        </w:tc>
        <w:tc>
          <w:tcPr>
            <w:tcW w:w="3325" w:type="dxa"/>
          </w:tcPr>
          <w:p w:rsidR="00146408" w:rsidRPr="00717577" w:rsidRDefault="00146408">
            <w:pPr>
              <w:rPr>
                <w:color w:val="000000" w:themeColor="text1"/>
              </w:rPr>
            </w:pPr>
          </w:p>
        </w:tc>
      </w:tr>
      <w:tr w:rsidR="00717577" w:rsidRPr="00717577" w:rsidTr="00DC7815">
        <w:tc>
          <w:tcPr>
            <w:tcW w:w="2155" w:type="dxa"/>
          </w:tcPr>
          <w:p w:rsidR="00325E8C" w:rsidRDefault="00325E8C"/>
          <w:p w:rsidR="00192A9D" w:rsidRPr="00325E8C" w:rsidRDefault="00192A9D">
            <w:r w:rsidRPr="00325E8C">
              <w:t>footloose industry</w:t>
            </w:r>
          </w:p>
        </w:tc>
        <w:tc>
          <w:tcPr>
            <w:tcW w:w="3870" w:type="dxa"/>
          </w:tcPr>
          <w:p w:rsidR="00192A9D" w:rsidRPr="00325E8C" w:rsidRDefault="00557679">
            <w:r w:rsidRPr="00325E8C">
              <w:rPr>
                <w:rStyle w:val="termtext"/>
              </w:rPr>
              <w:t>Manufacturing activities in which cost of transporting both raw materials and finished product is not important for determining the location of the firm</w:t>
            </w:r>
          </w:p>
        </w:tc>
        <w:tc>
          <w:tcPr>
            <w:tcW w:w="3325" w:type="dxa"/>
          </w:tcPr>
          <w:p w:rsidR="00192A9D" w:rsidRPr="00717577" w:rsidRDefault="00192A9D">
            <w:pPr>
              <w:rPr>
                <w:color w:val="000000" w:themeColor="text1"/>
              </w:rPr>
            </w:pPr>
          </w:p>
        </w:tc>
      </w:tr>
      <w:tr w:rsidR="00717577" w:rsidRPr="00717577" w:rsidTr="00DC7815">
        <w:tc>
          <w:tcPr>
            <w:tcW w:w="2155" w:type="dxa"/>
          </w:tcPr>
          <w:p w:rsidR="00146408" w:rsidRPr="00325E8C" w:rsidRDefault="00E037DE" w:rsidP="00E037DE">
            <w:r w:rsidRPr="00325E8C">
              <w:t>formal economy</w:t>
            </w:r>
          </w:p>
        </w:tc>
        <w:tc>
          <w:tcPr>
            <w:tcW w:w="3870" w:type="dxa"/>
          </w:tcPr>
          <w:p w:rsidR="00146408" w:rsidRPr="00325E8C" w:rsidRDefault="00896FB3">
            <w:r w:rsidRPr="00325E8C">
              <w:rPr>
                <w:rStyle w:val="termtext"/>
              </w:rPr>
              <w:t>legal economy where government taxes and monitor</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192A9D">
            <w:r w:rsidRPr="00325E8C">
              <w:t>foreign direct investment:</w:t>
            </w:r>
          </w:p>
        </w:tc>
        <w:tc>
          <w:tcPr>
            <w:tcW w:w="3870" w:type="dxa"/>
          </w:tcPr>
          <w:p w:rsidR="00146408" w:rsidRPr="00325E8C" w:rsidRDefault="00305B72">
            <w:r w:rsidRPr="00325E8C">
              <w:rPr>
                <w:rStyle w:val="termtext"/>
              </w:rPr>
              <w:t>investment made by a foreign country in the economy of another country</w:t>
            </w:r>
          </w:p>
        </w:tc>
        <w:tc>
          <w:tcPr>
            <w:tcW w:w="3325" w:type="dxa"/>
          </w:tcPr>
          <w:p w:rsidR="00146408" w:rsidRPr="00717577" w:rsidRDefault="00146408">
            <w:pPr>
              <w:rPr>
                <w:color w:val="000000" w:themeColor="text1"/>
              </w:rPr>
            </w:pPr>
          </w:p>
        </w:tc>
      </w:tr>
      <w:tr w:rsidR="00717577" w:rsidRPr="00717577" w:rsidTr="00DC7815">
        <w:tc>
          <w:tcPr>
            <w:tcW w:w="2155" w:type="dxa"/>
          </w:tcPr>
          <w:p w:rsidR="00325E8C" w:rsidRDefault="00325E8C"/>
          <w:p w:rsidR="00146408" w:rsidRPr="00325E8C" w:rsidRDefault="00980F7F">
            <w:proofErr w:type="spellStart"/>
            <w:r w:rsidRPr="00325E8C">
              <w:t>Fordist</w:t>
            </w:r>
            <w:proofErr w:type="spellEnd"/>
            <w:r w:rsidRPr="00325E8C">
              <w:t xml:space="preserve"> production</w:t>
            </w:r>
          </w:p>
        </w:tc>
        <w:tc>
          <w:tcPr>
            <w:tcW w:w="3870" w:type="dxa"/>
          </w:tcPr>
          <w:p w:rsidR="00146408" w:rsidRPr="00325E8C" w:rsidRDefault="00980F7F">
            <w:r w:rsidRPr="00325E8C">
              <w:rPr>
                <w:rStyle w:val="termtext"/>
              </w:rPr>
              <w:t>A form of mass production in which each worker is assigned one specific task to perform repeatedly</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192A9D">
            <w:r w:rsidRPr="00325E8C">
              <w:t>foreign direct investment:</w:t>
            </w:r>
          </w:p>
        </w:tc>
        <w:tc>
          <w:tcPr>
            <w:tcW w:w="3870" w:type="dxa"/>
          </w:tcPr>
          <w:p w:rsidR="00146408" w:rsidRPr="00325E8C" w:rsidRDefault="00305B72">
            <w:r w:rsidRPr="00325E8C">
              <w:rPr>
                <w:rStyle w:val="termtext"/>
              </w:rPr>
              <w:t>investment made by a foreign country in the economy of another country</w:t>
            </w:r>
          </w:p>
        </w:tc>
        <w:tc>
          <w:tcPr>
            <w:tcW w:w="3325" w:type="dxa"/>
          </w:tcPr>
          <w:p w:rsidR="00146408" w:rsidRPr="00717577" w:rsidRDefault="00146408">
            <w:pPr>
              <w:rPr>
                <w:color w:val="000000" w:themeColor="text1"/>
              </w:rPr>
            </w:pPr>
          </w:p>
        </w:tc>
      </w:tr>
      <w:tr w:rsidR="00980F7F" w:rsidRPr="00717577" w:rsidTr="00DC7815">
        <w:tc>
          <w:tcPr>
            <w:tcW w:w="2155" w:type="dxa"/>
          </w:tcPr>
          <w:p w:rsidR="00325E8C" w:rsidRDefault="00325E8C"/>
          <w:p w:rsidR="00980F7F" w:rsidRPr="00325E8C" w:rsidRDefault="00980F7F">
            <w:r w:rsidRPr="00325E8C">
              <w:t>Fossil fuel</w:t>
            </w:r>
          </w:p>
        </w:tc>
        <w:tc>
          <w:tcPr>
            <w:tcW w:w="3870" w:type="dxa"/>
          </w:tcPr>
          <w:p w:rsidR="00980F7F" w:rsidRPr="00325E8C" w:rsidRDefault="00980F7F">
            <w:pPr>
              <w:rPr>
                <w:rStyle w:val="termtext"/>
              </w:rPr>
            </w:pPr>
            <w:r w:rsidRPr="00325E8C">
              <w:rPr>
                <w:rStyle w:val="termtext"/>
              </w:rPr>
              <w:t>An energy source formed from the residue of plants and animals buried millions of years ago</w:t>
            </w:r>
          </w:p>
        </w:tc>
        <w:tc>
          <w:tcPr>
            <w:tcW w:w="3325" w:type="dxa"/>
          </w:tcPr>
          <w:p w:rsidR="00980F7F" w:rsidRPr="00717577" w:rsidRDefault="00980F7F">
            <w:pPr>
              <w:rPr>
                <w:color w:val="000000" w:themeColor="text1"/>
              </w:rPr>
            </w:pPr>
          </w:p>
        </w:tc>
      </w:tr>
      <w:tr w:rsidR="003B4C2F" w:rsidRPr="00717577" w:rsidTr="00DC7815">
        <w:tc>
          <w:tcPr>
            <w:tcW w:w="2155" w:type="dxa"/>
          </w:tcPr>
          <w:p w:rsidR="003B4C2F" w:rsidRPr="00325E8C" w:rsidRDefault="003B4C2F">
            <w:r w:rsidRPr="00325E8C">
              <w:t>Free trade zones</w:t>
            </w:r>
          </w:p>
        </w:tc>
        <w:tc>
          <w:tcPr>
            <w:tcW w:w="3870" w:type="dxa"/>
          </w:tcPr>
          <w:p w:rsidR="003B4C2F" w:rsidRPr="00DC7815" w:rsidRDefault="00DC7815">
            <w:proofErr w:type="gramStart"/>
            <w:r w:rsidRPr="00DC7815">
              <w:rPr>
                <w:rFonts w:cs="Arial"/>
                <w:color w:val="222222"/>
                <w:shd w:val="clear" w:color="auto" w:fill="FFFFFF"/>
              </w:rPr>
              <w:t>an</w:t>
            </w:r>
            <w:proofErr w:type="gramEnd"/>
            <w:r w:rsidRPr="00DC7815">
              <w:rPr>
                <w:rFonts w:cs="Arial"/>
                <w:color w:val="222222"/>
                <w:shd w:val="clear" w:color="auto" w:fill="FFFFFF"/>
              </w:rPr>
              <w:t xml:space="preserve"> area within which goods may be landed, handled, manufactured or reconfigured, and re</w:t>
            </w:r>
            <w:r w:rsidRPr="00DC7815">
              <w:rPr>
                <w:rFonts w:cs="Arial"/>
                <w:color w:val="222222"/>
                <w:shd w:val="clear" w:color="auto" w:fill="FFFFFF"/>
              </w:rPr>
              <w:t>-</w:t>
            </w:r>
            <w:r w:rsidRPr="00DC7815">
              <w:rPr>
                <w:rFonts w:cs="Arial"/>
                <w:color w:val="222222"/>
                <w:shd w:val="clear" w:color="auto" w:fill="FFFFFF"/>
              </w:rPr>
              <w:t>exported without the intervention of the customs authorities.</w:t>
            </w:r>
          </w:p>
        </w:tc>
        <w:tc>
          <w:tcPr>
            <w:tcW w:w="3325" w:type="dxa"/>
          </w:tcPr>
          <w:p w:rsidR="003B4C2F" w:rsidRPr="00717577" w:rsidRDefault="003B4C2F">
            <w:pPr>
              <w:rPr>
                <w:color w:val="000000" w:themeColor="text1"/>
              </w:rPr>
            </w:pPr>
          </w:p>
        </w:tc>
      </w:tr>
      <w:tr w:rsidR="00717577" w:rsidRPr="00717577" w:rsidTr="00DC7815">
        <w:tc>
          <w:tcPr>
            <w:tcW w:w="2155" w:type="dxa"/>
          </w:tcPr>
          <w:p w:rsidR="00146408" w:rsidRPr="00325E8C" w:rsidRDefault="00192A9D">
            <w:r w:rsidRPr="00325E8C">
              <w:t>friction of distance:</w:t>
            </w:r>
          </w:p>
        </w:tc>
        <w:tc>
          <w:tcPr>
            <w:tcW w:w="3870" w:type="dxa"/>
          </w:tcPr>
          <w:p w:rsidR="00146408" w:rsidRPr="00325E8C" w:rsidRDefault="00305B72">
            <w:r w:rsidRPr="00325E8C">
              <w:rPr>
                <w:rStyle w:val="termtext"/>
              </w:rPr>
              <w:t>increasing distance comes with an increase in time and cost</w:t>
            </w:r>
          </w:p>
        </w:tc>
        <w:tc>
          <w:tcPr>
            <w:tcW w:w="3325" w:type="dxa"/>
          </w:tcPr>
          <w:p w:rsidR="00146408" w:rsidRPr="00717577" w:rsidRDefault="00146408">
            <w:pPr>
              <w:rPr>
                <w:color w:val="000000" w:themeColor="text1"/>
              </w:rPr>
            </w:pPr>
          </w:p>
        </w:tc>
      </w:tr>
      <w:tr w:rsidR="001C70BD" w:rsidRPr="00717577" w:rsidTr="00DC7815">
        <w:tc>
          <w:tcPr>
            <w:tcW w:w="2155" w:type="dxa"/>
          </w:tcPr>
          <w:p w:rsidR="001C70BD" w:rsidRPr="00325E8C" w:rsidRDefault="001C70BD">
            <w:r w:rsidRPr="00325E8C">
              <w:lastRenderedPageBreak/>
              <w:t>Gender Inequality Index (GII)</w:t>
            </w:r>
          </w:p>
        </w:tc>
        <w:tc>
          <w:tcPr>
            <w:tcW w:w="3870" w:type="dxa"/>
          </w:tcPr>
          <w:p w:rsidR="001C70BD" w:rsidRPr="00130EA8" w:rsidRDefault="00130EA8" w:rsidP="00130EA8">
            <w:r w:rsidRPr="00130EA8">
              <w:rPr>
                <w:rFonts w:cs="Arial"/>
                <w:color w:val="222222"/>
                <w:shd w:val="clear" w:color="auto" w:fill="FFFFFF"/>
              </w:rPr>
              <w:t> is an</w:t>
            </w:r>
            <w:r w:rsidRPr="00130EA8">
              <w:rPr>
                <w:rFonts w:cs="Arial"/>
                <w:color w:val="222222"/>
                <w:shd w:val="clear" w:color="auto" w:fill="FFFFFF"/>
              </w:rPr>
              <w:t xml:space="preserve"> index</w:t>
            </w:r>
            <w:r w:rsidRPr="00130EA8">
              <w:rPr>
                <w:rFonts w:cs="Arial"/>
                <w:color w:val="222222"/>
                <w:shd w:val="clear" w:color="auto" w:fill="FFFFFF"/>
              </w:rPr>
              <w:t> for measurement of</w:t>
            </w:r>
            <w:r w:rsidRPr="00130EA8">
              <w:rPr>
                <w:rFonts w:cs="Arial"/>
                <w:color w:val="222222"/>
                <w:shd w:val="clear" w:color="auto" w:fill="FFFFFF"/>
              </w:rPr>
              <w:t xml:space="preserve"> gender</w:t>
            </w:r>
            <w:r w:rsidRPr="00130EA8">
              <w:rPr>
                <w:rFonts w:cs="Arial"/>
                <w:color w:val="222222"/>
                <w:shd w:val="clear" w:color="auto" w:fill="FFFFFF"/>
              </w:rPr>
              <w:t> disparity that was introduced in the 2010 Human Development Report</w:t>
            </w:r>
          </w:p>
        </w:tc>
        <w:tc>
          <w:tcPr>
            <w:tcW w:w="3325" w:type="dxa"/>
          </w:tcPr>
          <w:p w:rsidR="001C70BD" w:rsidRPr="00717577" w:rsidRDefault="001C70BD">
            <w:pPr>
              <w:rPr>
                <w:color w:val="000000" w:themeColor="text1"/>
              </w:rPr>
            </w:pPr>
          </w:p>
        </w:tc>
      </w:tr>
      <w:tr w:rsidR="00717577" w:rsidRPr="00717577" w:rsidTr="00DC7815">
        <w:tc>
          <w:tcPr>
            <w:tcW w:w="2155" w:type="dxa"/>
          </w:tcPr>
          <w:p w:rsidR="006061A7" w:rsidRPr="00325E8C" w:rsidRDefault="006061A7">
            <w:r w:rsidRPr="00325E8C">
              <w:t>global division of labor/international division of labor</w:t>
            </w:r>
          </w:p>
        </w:tc>
        <w:tc>
          <w:tcPr>
            <w:tcW w:w="3870" w:type="dxa"/>
          </w:tcPr>
          <w:p w:rsidR="006061A7" w:rsidRPr="00130EA8" w:rsidRDefault="00130EA8" w:rsidP="00130EA8">
            <w:r w:rsidRPr="00130EA8">
              <w:rPr>
                <w:rFonts w:cs="Arial"/>
                <w:color w:val="222222"/>
                <w:shd w:val="clear" w:color="auto" w:fill="FFFFFF"/>
              </w:rPr>
              <w:t>T</w:t>
            </w:r>
            <w:r w:rsidRPr="00130EA8">
              <w:rPr>
                <w:rFonts w:cs="Arial"/>
                <w:color w:val="222222"/>
                <w:shd w:val="clear" w:color="auto" w:fill="FFFFFF"/>
              </w:rPr>
              <w:t>erm</w:t>
            </w:r>
            <w:r w:rsidRPr="00130EA8">
              <w:rPr>
                <w:rFonts w:cs="Arial"/>
                <w:color w:val="222222"/>
                <w:shd w:val="clear" w:color="auto" w:fill="FFFFFF"/>
              </w:rPr>
              <w:t xml:space="preserve"> </w:t>
            </w:r>
            <w:r w:rsidRPr="00130EA8">
              <w:rPr>
                <w:rFonts w:cs="Arial"/>
                <w:color w:val="222222"/>
                <w:shd w:val="clear" w:color="auto" w:fill="FFFFFF"/>
              </w:rPr>
              <w:t>coined by theorists seeking to explain the spatial shift of manufacturing industries from advanced capitalist countries to developing countries—an ongoing geographi</w:t>
            </w:r>
            <w:r w:rsidRPr="00130EA8">
              <w:rPr>
                <w:rFonts w:cs="Arial"/>
                <w:color w:val="222222"/>
                <w:shd w:val="clear" w:color="auto" w:fill="FFFFFF"/>
              </w:rPr>
              <w:t>c reorganization of production</w:t>
            </w:r>
          </w:p>
        </w:tc>
        <w:tc>
          <w:tcPr>
            <w:tcW w:w="3325" w:type="dxa"/>
          </w:tcPr>
          <w:p w:rsidR="006061A7" w:rsidRPr="00717577" w:rsidRDefault="006061A7">
            <w:pPr>
              <w:rPr>
                <w:color w:val="000000" w:themeColor="text1"/>
              </w:rPr>
            </w:pPr>
          </w:p>
        </w:tc>
      </w:tr>
      <w:tr w:rsidR="00980F7F" w:rsidRPr="00717577" w:rsidTr="00DC7815">
        <w:tc>
          <w:tcPr>
            <w:tcW w:w="2155" w:type="dxa"/>
          </w:tcPr>
          <w:p w:rsidR="00980F7F" w:rsidRPr="00325E8C" w:rsidRDefault="00980F7F">
            <w:r w:rsidRPr="00325E8C">
              <w:t>Greenhouse Effects</w:t>
            </w:r>
          </w:p>
        </w:tc>
        <w:tc>
          <w:tcPr>
            <w:tcW w:w="3870" w:type="dxa"/>
          </w:tcPr>
          <w:p w:rsidR="00980F7F" w:rsidRPr="00325E8C" w:rsidRDefault="00980F7F">
            <w:r w:rsidRPr="00325E8C">
              <w:t>The anticipated increase in Earth’s temperature caused by carbon dioxide (emitted by burning fossil fuels) trapping some of the radiation emitted by the surface</w:t>
            </w:r>
          </w:p>
        </w:tc>
        <w:tc>
          <w:tcPr>
            <w:tcW w:w="3325" w:type="dxa"/>
          </w:tcPr>
          <w:p w:rsidR="00980F7F" w:rsidRPr="00717577" w:rsidRDefault="00980F7F">
            <w:pPr>
              <w:rPr>
                <w:color w:val="000000" w:themeColor="text1"/>
              </w:rPr>
            </w:pPr>
          </w:p>
        </w:tc>
      </w:tr>
      <w:tr w:rsidR="00717577" w:rsidRPr="00717577" w:rsidTr="00DC7815">
        <w:tc>
          <w:tcPr>
            <w:tcW w:w="2155" w:type="dxa"/>
          </w:tcPr>
          <w:p w:rsidR="00325E8C" w:rsidRDefault="00325E8C" w:rsidP="00192A9D"/>
          <w:p w:rsidR="00146408" w:rsidRPr="00325E8C" w:rsidRDefault="00192A9D" w:rsidP="00192A9D">
            <w:r w:rsidRPr="00325E8C">
              <w:t>Gross domestic product, GDP</w:t>
            </w:r>
          </w:p>
        </w:tc>
        <w:tc>
          <w:tcPr>
            <w:tcW w:w="3870" w:type="dxa"/>
          </w:tcPr>
          <w:p w:rsidR="00146408" w:rsidRPr="00325E8C" w:rsidRDefault="00557679">
            <w:r w:rsidRPr="00325E8C">
              <w:rPr>
                <w:rStyle w:val="termtext"/>
              </w:rPr>
              <w:t>The total value of goods and services produced within the borders of a country during a specific time period, usually one year</w:t>
            </w:r>
          </w:p>
        </w:tc>
        <w:tc>
          <w:tcPr>
            <w:tcW w:w="3325" w:type="dxa"/>
          </w:tcPr>
          <w:p w:rsidR="00146408" w:rsidRPr="00717577" w:rsidRDefault="00146408">
            <w:pPr>
              <w:rPr>
                <w:color w:val="000000" w:themeColor="text1"/>
              </w:rPr>
            </w:pPr>
          </w:p>
        </w:tc>
      </w:tr>
      <w:tr w:rsidR="00717577" w:rsidRPr="00717577" w:rsidTr="00DC7815">
        <w:tc>
          <w:tcPr>
            <w:tcW w:w="2155" w:type="dxa"/>
          </w:tcPr>
          <w:p w:rsidR="00325E8C" w:rsidRDefault="00325E8C" w:rsidP="00192A9D"/>
          <w:p w:rsidR="00146408" w:rsidRPr="00325E8C" w:rsidRDefault="00192A9D" w:rsidP="00192A9D">
            <w:r w:rsidRPr="00325E8C">
              <w:t xml:space="preserve">Gross national product, GNP: </w:t>
            </w:r>
          </w:p>
        </w:tc>
        <w:tc>
          <w:tcPr>
            <w:tcW w:w="3870" w:type="dxa"/>
          </w:tcPr>
          <w:p w:rsidR="00146408" w:rsidRPr="00325E8C" w:rsidRDefault="00557679">
            <w:r w:rsidRPr="00325E8C">
              <w:rPr>
                <w:rStyle w:val="termtext"/>
              </w:rPr>
              <w:t>The total value of goods and services, including income received from abroad, produced by the residents of a country within a specific time period, usually one year</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192A9D">
            <w:r w:rsidRPr="00325E8C">
              <w:t>Gross national income, GNI</w:t>
            </w:r>
          </w:p>
        </w:tc>
        <w:tc>
          <w:tcPr>
            <w:tcW w:w="3870" w:type="dxa"/>
          </w:tcPr>
          <w:p w:rsidR="00146408" w:rsidRPr="00325E8C" w:rsidRDefault="00305B72">
            <w:r w:rsidRPr="00325E8C">
              <w:rPr>
                <w:rStyle w:val="termtext"/>
              </w:rPr>
              <w:t>money of what is produced within the country and from outside investments</w:t>
            </w:r>
          </w:p>
        </w:tc>
        <w:tc>
          <w:tcPr>
            <w:tcW w:w="3325" w:type="dxa"/>
          </w:tcPr>
          <w:p w:rsidR="00146408" w:rsidRPr="00717577" w:rsidRDefault="00146408">
            <w:pPr>
              <w:rPr>
                <w:color w:val="000000" w:themeColor="text1"/>
              </w:rPr>
            </w:pPr>
          </w:p>
        </w:tc>
      </w:tr>
      <w:tr w:rsidR="002C3AE3" w:rsidRPr="00717577" w:rsidTr="00DC7815">
        <w:tc>
          <w:tcPr>
            <w:tcW w:w="2155" w:type="dxa"/>
          </w:tcPr>
          <w:p w:rsidR="00325E8C" w:rsidRDefault="00325E8C"/>
          <w:p w:rsidR="002C3AE3" w:rsidRPr="00325E8C" w:rsidRDefault="002C3AE3">
            <w:r w:rsidRPr="00325E8C">
              <w:t>Growth Poles</w:t>
            </w:r>
          </w:p>
        </w:tc>
        <w:tc>
          <w:tcPr>
            <w:tcW w:w="3870" w:type="dxa"/>
          </w:tcPr>
          <w:p w:rsidR="002C3AE3" w:rsidRPr="00325E8C" w:rsidRDefault="002C3AE3">
            <w:pPr>
              <w:rPr>
                <w:rStyle w:val="termtext"/>
              </w:rPr>
            </w:pPr>
            <w:r w:rsidRPr="00325E8C">
              <w:rPr>
                <w:rStyle w:val="termtext"/>
              </w:rPr>
              <w:t>Are locations for economic activity that are specifically grouped around a high growth industry</w:t>
            </w:r>
          </w:p>
        </w:tc>
        <w:tc>
          <w:tcPr>
            <w:tcW w:w="3325" w:type="dxa"/>
          </w:tcPr>
          <w:p w:rsidR="002C3AE3" w:rsidRPr="00717577" w:rsidRDefault="002C3AE3">
            <w:pPr>
              <w:rPr>
                <w:color w:val="000000" w:themeColor="text1"/>
              </w:rPr>
            </w:pPr>
          </w:p>
        </w:tc>
      </w:tr>
      <w:tr w:rsidR="00717577" w:rsidRPr="00717577" w:rsidTr="00DC7815">
        <w:tc>
          <w:tcPr>
            <w:tcW w:w="2155" w:type="dxa"/>
          </w:tcPr>
          <w:p w:rsidR="00325E8C" w:rsidRDefault="00325E8C"/>
          <w:p w:rsidR="00146408" w:rsidRPr="00325E8C" w:rsidRDefault="006061A7">
            <w:r w:rsidRPr="00325E8C">
              <w:t>Human Development Index (HDI):</w:t>
            </w:r>
          </w:p>
        </w:tc>
        <w:tc>
          <w:tcPr>
            <w:tcW w:w="3870" w:type="dxa"/>
          </w:tcPr>
          <w:p w:rsidR="00146408" w:rsidRPr="00325E8C" w:rsidRDefault="00557679">
            <w:r w:rsidRPr="00325E8C">
              <w:rPr>
                <w:rStyle w:val="termtext"/>
              </w:rPr>
              <w:t>Measure used by the UN that calculates development not in terms of money or productivity but in terms of human welfare</w:t>
            </w:r>
          </w:p>
        </w:tc>
        <w:tc>
          <w:tcPr>
            <w:tcW w:w="3325" w:type="dxa"/>
          </w:tcPr>
          <w:p w:rsidR="00146408" w:rsidRPr="00717577" w:rsidRDefault="00146408">
            <w:pPr>
              <w:rPr>
                <w:color w:val="000000" w:themeColor="text1"/>
              </w:rPr>
            </w:pPr>
          </w:p>
        </w:tc>
      </w:tr>
      <w:tr w:rsidR="00717577" w:rsidRPr="00717577" w:rsidTr="00DC7815">
        <w:tc>
          <w:tcPr>
            <w:tcW w:w="2155" w:type="dxa"/>
          </w:tcPr>
          <w:p w:rsidR="00325E8C" w:rsidRDefault="00325E8C"/>
          <w:p w:rsidR="00325E8C" w:rsidRDefault="00325E8C"/>
          <w:p w:rsidR="00146408" w:rsidRPr="00325E8C" w:rsidRDefault="001C70BD">
            <w:r w:rsidRPr="00325E8C">
              <w:t>I</w:t>
            </w:r>
            <w:r w:rsidR="006061A7" w:rsidRPr="00325E8C">
              <w:t>ndustrial</w:t>
            </w:r>
            <w:r w:rsidRPr="00325E8C">
              <w:t>ized countries</w:t>
            </w:r>
          </w:p>
        </w:tc>
        <w:tc>
          <w:tcPr>
            <w:tcW w:w="3870" w:type="dxa"/>
          </w:tcPr>
          <w:p w:rsidR="00146408" w:rsidRPr="00325E8C" w:rsidRDefault="001C70BD">
            <w:r w:rsidRPr="00325E8C">
              <w:rPr>
                <w:rStyle w:val="termtext"/>
              </w:rPr>
              <w:t>Those countries including, Britain, France, US, Russia, German, and Japan, that were all at the forefront of industrial production and innovation through the middle of the 20th century</w:t>
            </w:r>
          </w:p>
        </w:tc>
        <w:tc>
          <w:tcPr>
            <w:tcW w:w="3325" w:type="dxa"/>
          </w:tcPr>
          <w:p w:rsidR="00146408" w:rsidRPr="00717577" w:rsidRDefault="00146408">
            <w:pPr>
              <w:rPr>
                <w:color w:val="000000" w:themeColor="text1"/>
              </w:rPr>
            </w:pPr>
          </w:p>
        </w:tc>
      </w:tr>
      <w:tr w:rsidR="00773827" w:rsidRPr="00717577" w:rsidTr="00DC7815">
        <w:tc>
          <w:tcPr>
            <w:tcW w:w="2155" w:type="dxa"/>
          </w:tcPr>
          <w:p w:rsidR="00325E8C" w:rsidRDefault="00325E8C"/>
          <w:p w:rsidR="00773827" w:rsidRPr="00325E8C" w:rsidRDefault="00773827">
            <w:r w:rsidRPr="00325E8C">
              <w:t>Industrial Revolution</w:t>
            </w:r>
          </w:p>
        </w:tc>
        <w:tc>
          <w:tcPr>
            <w:tcW w:w="3870" w:type="dxa"/>
          </w:tcPr>
          <w:p w:rsidR="00773827" w:rsidRPr="00325E8C" w:rsidRDefault="00557679">
            <w:r w:rsidRPr="00325E8C">
              <w:rPr>
                <w:rStyle w:val="termtext"/>
              </w:rPr>
              <w:t>The rapid economic and social changes in manufacturing that resulted after the introduction of the factory system to the textile industry in England at the end of the 18th century</w:t>
            </w:r>
          </w:p>
        </w:tc>
        <w:tc>
          <w:tcPr>
            <w:tcW w:w="3325" w:type="dxa"/>
          </w:tcPr>
          <w:p w:rsidR="00773827" w:rsidRPr="00717577" w:rsidRDefault="00773827">
            <w:pPr>
              <w:rPr>
                <w:color w:val="000000" w:themeColor="text1"/>
              </w:rPr>
            </w:pPr>
          </w:p>
        </w:tc>
      </w:tr>
      <w:tr w:rsidR="00717577" w:rsidRPr="00717577" w:rsidTr="00DC7815">
        <w:tc>
          <w:tcPr>
            <w:tcW w:w="2155" w:type="dxa"/>
          </w:tcPr>
          <w:p w:rsidR="006061A7" w:rsidRPr="00325E8C" w:rsidRDefault="006061A7">
            <w:r w:rsidRPr="00325E8C">
              <w:t>informal economy</w:t>
            </w:r>
          </w:p>
        </w:tc>
        <w:tc>
          <w:tcPr>
            <w:tcW w:w="3870" w:type="dxa"/>
          </w:tcPr>
          <w:p w:rsidR="006061A7" w:rsidRPr="00325E8C" w:rsidRDefault="00130EA8" w:rsidP="00130EA8">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diversified set of</w:t>
            </w:r>
            <w:r>
              <w:rPr>
                <w:rFonts w:ascii="Arial" w:hAnsi="Arial" w:cs="Arial"/>
                <w:color w:val="222222"/>
                <w:shd w:val="clear" w:color="auto" w:fill="FFFFFF"/>
              </w:rPr>
              <w:t xml:space="preserve"> economic</w:t>
            </w:r>
            <w:r>
              <w:rPr>
                <w:rFonts w:ascii="Arial" w:hAnsi="Arial" w:cs="Arial"/>
                <w:b/>
                <w:bCs/>
                <w:color w:val="222222"/>
                <w:shd w:val="clear" w:color="auto" w:fill="FFFFFF"/>
              </w:rPr>
              <w:t xml:space="preserve"> </w:t>
            </w:r>
            <w:r>
              <w:rPr>
                <w:rFonts w:ascii="Arial" w:hAnsi="Arial" w:cs="Arial"/>
                <w:color w:val="222222"/>
                <w:shd w:val="clear" w:color="auto" w:fill="FFFFFF"/>
              </w:rPr>
              <w:t>activities, enterprises, jobs, and workers that are not regulated or protected by the state. </w:t>
            </w:r>
          </w:p>
        </w:tc>
        <w:tc>
          <w:tcPr>
            <w:tcW w:w="3325" w:type="dxa"/>
          </w:tcPr>
          <w:p w:rsidR="006061A7" w:rsidRPr="00717577" w:rsidRDefault="006061A7">
            <w:pPr>
              <w:rPr>
                <w:color w:val="000000" w:themeColor="text1"/>
              </w:rPr>
            </w:pPr>
          </w:p>
        </w:tc>
      </w:tr>
      <w:tr w:rsidR="00773827" w:rsidRPr="00717577" w:rsidTr="00DC7815">
        <w:tc>
          <w:tcPr>
            <w:tcW w:w="2155" w:type="dxa"/>
          </w:tcPr>
          <w:p w:rsidR="00325E8C" w:rsidRDefault="00325E8C"/>
          <w:p w:rsidR="00773827" w:rsidRPr="00325E8C" w:rsidRDefault="00773827">
            <w:r w:rsidRPr="00325E8C">
              <w:t>islands of development</w:t>
            </w:r>
          </w:p>
        </w:tc>
        <w:tc>
          <w:tcPr>
            <w:tcW w:w="3870" w:type="dxa"/>
          </w:tcPr>
          <w:p w:rsidR="00773827" w:rsidRPr="00325E8C" w:rsidRDefault="00305B72">
            <w:r w:rsidRPr="00325E8C">
              <w:rPr>
                <w:rStyle w:val="termtext"/>
              </w:rPr>
              <w:t>government focuses on one small area and make it the best place for economic development and jobs</w:t>
            </w:r>
          </w:p>
        </w:tc>
        <w:tc>
          <w:tcPr>
            <w:tcW w:w="3325" w:type="dxa"/>
          </w:tcPr>
          <w:p w:rsidR="00773827" w:rsidRPr="00717577" w:rsidRDefault="00773827">
            <w:pPr>
              <w:rPr>
                <w:color w:val="000000" w:themeColor="text1"/>
              </w:rPr>
            </w:pPr>
          </w:p>
        </w:tc>
      </w:tr>
      <w:tr w:rsidR="00717577" w:rsidRPr="00717577" w:rsidTr="00DC7815">
        <w:tc>
          <w:tcPr>
            <w:tcW w:w="2155" w:type="dxa"/>
          </w:tcPr>
          <w:p w:rsidR="00325E8C" w:rsidRDefault="00325E8C"/>
          <w:p w:rsidR="00146408" w:rsidRPr="00325E8C" w:rsidRDefault="006061A7">
            <w:r w:rsidRPr="00325E8C">
              <w:t>just-in-time delivery:</w:t>
            </w:r>
          </w:p>
        </w:tc>
        <w:tc>
          <w:tcPr>
            <w:tcW w:w="3870" w:type="dxa"/>
          </w:tcPr>
          <w:p w:rsidR="00146408" w:rsidRPr="00325E8C" w:rsidRDefault="002C3AE3">
            <w:r w:rsidRPr="00325E8C">
              <w:rPr>
                <w:rStyle w:val="termtext"/>
              </w:rPr>
              <w:t>Shipment of parts and materials to arrive at a factory moments before they are needed</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773827">
            <w:r w:rsidRPr="00325E8C">
              <w:t>labor-intensive:</w:t>
            </w:r>
          </w:p>
        </w:tc>
        <w:tc>
          <w:tcPr>
            <w:tcW w:w="3870" w:type="dxa"/>
          </w:tcPr>
          <w:p w:rsidR="00146408" w:rsidRPr="00325E8C" w:rsidRDefault="00305B72">
            <w:r w:rsidRPr="00325E8C">
              <w:rPr>
                <w:rStyle w:val="termtext"/>
              </w:rPr>
              <w:t>industries where labor costs is a big part of that country's total production cost</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6B5331">
            <w:r w:rsidRPr="00325E8C">
              <w:t>least cost theory/least-cost location:</w:t>
            </w:r>
          </w:p>
        </w:tc>
        <w:tc>
          <w:tcPr>
            <w:tcW w:w="3870" w:type="dxa"/>
          </w:tcPr>
          <w:p w:rsidR="00146408" w:rsidRPr="00325E8C" w:rsidRDefault="00130EA8">
            <w:r>
              <w:rPr>
                <w:rStyle w:val="termtext"/>
              </w:rPr>
              <w:t>Alfred Weber's theory of industrial location, explaining and predicting where industries will locate based on cost analysis of transportation, labor, and agglomeration factors.</w:t>
            </w:r>
          </w:p>
        </w:tc>
        <w:tc>
          <w:tcPr>
            <w:tcW w:w="3325" w:type="dxa"/>
          </w:tcPr>
          <w:p w:rsidR="00146408" w:rsidRPr="00717577" w:rsidRDefault="00146408">
            <w:pPr>
              <w:rPr>
                <w:color w:val="000000" w:themeColor="text1"/>
              </w:rPr>
            </w:pPr>
          </w:p>
        </w:tc>
      </w:tr>
      <w:tr w:rsidR="001C70BD" w:rsidRPr="00717577" w:rsidTr="00DC7815">
        <w:tc>
          <w:tcPr>
            <w:tcW w:w="2155" w:type="dxa"/>
          </w:tcPr>
          <w:p w:rsidR="00325E8C" w:rsidRDefault="00325E8C" w:rsidP="001C70BD">
            <w:pPr>
              <w:shd w:val="clear" w:color="auto" w:fill="FFFFFF"/>
              <w:textAlignment w:val="top"/>
              <w:rPr>
                <w:rFonts w:eastAsia="Times New Roman" w:cstheme="minorHAnsi"/>
              </w:rPr>
            </w:pPr>
          </w:p>
          <w:p w:rsidR="001C70BD" w:rsidRPr="00325E8C" w:rsidRDefault="001C70BD" w:rsidP="001C70BD">
            <w:pPr>
              <w:shd w:val="clear" w:color="auto" w:fill="FFFFFF"/>
              <w:textAlignment w:val="top"/>
              <w:rPr>
                <w:rFonts w:eastAsia="Times New Roman" w:cstheme="minorHAnsi"/>
              </w:rPr>
            </w:pPr>
            <w:r w:rsidRPr="00325E8C">
              <w:rPr>
                <w:rFonts w:eastAsia="Times New Roman" w:cstheme="minorHAnsi"/>
              </w:rPr>
              <w:t>Least-Developed Countries</w:t>
            </w:r>
          </w:p>
          <w:p w:rsidR="001C70BD" w:rsidRPr="00325E8C" w:rsidRDefault="001C70BD">
            <w:pPr>
              <w:rPr>
                <w:rFonts w:cstheme="minorHAnsi"/>
              </w:rPr>
            </w:pPr>
          </w:p>
        </w:tc>
        <w:tc>
          <w:tcPr>
            <w:tcW w:w="3870" w:type="dxa"/>
          </w:tcPr>
          <w:p w:rsidR="001C70BD" w:rsidRPr="00325E8C" w:rsidRDefault="001C70BD" w:rsidP="005F1296">
            <w:pPr>
              <w:shd w:val="clear" w:color="auto" w:fill="FFFFFF"/>
              <w:textAlignment w:val="top"/>
              <w:rPr>
                <w:rFonts w:cstheme="minorHAnsi"/>
              </w:rPr>
            </w:pPr>
            <w:r w:rsidRPr="00325E8C">
              <w:rPr>
                <w:rFonts w:eastAsia="Times New Roman" w:cstheme="minorHAnsi"/>
              </w:rPr>
              <w:t>Those countries including countries in Africa, except for South Africa, and parts of South America and Asia, that usually have low levels of economic productivity, low per capita incomes, and generally low standards of living</w:t>
            </w:r>
          </w:p>
        </w:tc>
        <w:tc>
          <w:tcPr>
            <w:tcW w:w="3325" w:type="dxa"/>
          </w:tcPr>
          <w:p w:rsidR="001C70BD" w:rsidRPr="00717577" w:rsidRDefault="001C70BD">
            <w:pPr>
              <w:rPr>
                <w:color w:val="000000" w:themeColor="text1"/>
              </w:rPr>
            </w:pPr>
          </w:p>
        </w:tc>
      </w:tr>
      <w:tr w:rsidR="00717577" w:rsidRPr="00717577" w:rsidTr="00DC7815">
        <w:tc>
          <w:tcPr>
            <w:tcW w:w="2155" w:type="dxa"/>
          </w:tcPr>
          <w:p w:rsidR="00146408" w:rsidRPr="00325E8C" w:rsidRDefault="006B5331">
            <w:r w:rsidRPr="00325E8C">
              <w:t>locational interdependence</w:t>
            </w:r>
          </w:p>
        </w:tc>
        <w:tc>
          <w:tcPr>
            <w:tcW w:w="3870" w:type="dxa"/>
          </w:tcPr>
          <w:p w:rsidR="00146408" w:rsidRPr="00325E8C" w:rsidRDefault="00896FB3">
            <w:proofErr w:type="gramStart"/>
            <w:r w:rsidRPr="00325E8C">
              <w:rPr>
                <w:rStyle w:val="termtext"/>
              </w:rPr>
              <w:t>businesses</w:t>
            </w:r>
            <w:proofErr w:type="gramEnd"/>
            <w:r w:rsidRPr="00325E8C">
              <w:rPr>
                <w:rStyle w:val="termtext"/>
              </w:rPr>
              <w:t xml:space="preserve"> to locate near each other's territory for competition. Competition will benefit consumers</w:t>
            </w:r>
          </w:p>
        </w:tc>
        <w:tc>
          <w:tcPr>
            <w:tcW w:w="3325" w:type="dxa"/>
          </w:tcPr>
          <w:p w:rsidR="00146408" w:rsidRPr="00717577" w:rsidRDefault="00146408">
            <w:pPr>
              <w:rPr>
                <w:color w:val="000000" w:themeColor="text1"/>
              </w:rPr>
            </w:pPr>
          </w:p>
        </w:tc>
      </w:tr>
      <w:tr w:rsidR="00717577" w:rsidRPr="00717577" w:rsidTr="00DC7815">
        <w:tc>
          <w:tcPr>
            <w:tcW w:w="2155" w:type="dxa"/>
          </w:tcPr>
          <w:p w:rsidR="00146408" w:rsidRPr="00325E8C" w:rsidRDefault="006B5331">
            <w:r w:rsidRPr="00325E8C">
              <w:t>location theory/industrial location theory</w:t>
            </w:r>
          </w:p>
        </w:tc>
        <w:tc>
          <w:tcPr>
            <w:tcW w:w="3870" w:type="dxa"/>
          </w:tcPr>
          <w:p w:rsidR="00146408" w:rsidRPr="00325E8C" w:rsidRDefault="00DC7815">
            <w:r>
              <w:rPr>
                <w:rStyle w:val="termtext"/>
              </w:rPr>
              <w:t xml:space="preserve">A logical attempt to explain the locational pattern of an economic activity and the manner in which </w:t>
            </w:r>
            <w:proofErr w:type="gramStart"/>
            <w:r>
              <w:rPr>
                <w:rStyle w:val="termtext"/>
              </w:rPr>
              <w:t>its</w:t>
            </w:r>
            <w:proofErr w:type="gramEnd"/>
            <w:r>
              <w:rPr>
                <w:rStyle w:val="termtext"/>
              </w:rPr>
              <w:t xml:space="preserve"> producing area are interrelated.</w:t>
            </w:r>
          </w:p>
        </w:tc>
        <w:tc>
          <w:tcPr>
            <w:tcW w:w="3325" w:type="dxa"/>
          </w:tcPr>
          <w:p w:rsidR="00146408" w:rsidRPr="00717577" w:rsidRDefault="00146408">
            <w:pPr>
              <w:rPr>
                <w:color w:val="000000" w:themeColor="text1"/>
              </w:rPr>
            </w:pPr>
          </w:p>
        </w:tc>
      </w:tr>
      <w:tr w:rsidR="000A372F" w:rsidRPr="00717577" w:rsidTr="00DC7815">
        <w:tc>
          <w:tcPr>
            <w:tcW w:w="2155" w:type="dxa"/>
          </w:tcPr>
          <w:p w:rsidR="00325E8C" w:rsidRDefault="00325E8C"/>
          <w:p w:rsidR="000A372F" w:rsidRPr="00325E8C" w:rsidRDefault="000A372F">
            <w:r w:rsidRPr="00325E8C">
              <w:t>maquiladoras</w:t>
            </w:r>
          </w:p>
        </w:tc>
        <w:tc>
          <w:tcPr>
            <w:tcW w:w="3870" w:type="dxa"/>
          </w:tcPr>
          <w:p w:rsidR="000A372F" w:rsidRPr="00325E8C" w:rsidRDefault="00557679">
            <w:r w:rsidRPr="00325E8C">
              <w:rPr>
                <w:rStyle w:val="termtext"/>
              </w:rPr>
              <w:t>Those US firms that have factories just outside the US/Mexican border in areas that have been specially designated by the Mexican government</w:t>
            </w:r>
          </w:p>
        </w:tc>
        <w:tc>
          <w:tcPr>
            <w:tcW w:w="3325" w:type="dxa"/>
          </w:tcPr>
          <w:p w:rsidR="000A372F" w:rsidRPr="00717577" w:rsidRDefault="000A372F">
            <w:pPr>
              <w:rPr>
                <w:color w:val="000000" w:themeColor="text1"/>
              </w:rPr>
            </w:pPr>
          </w:p>
        </w:tc>
      </w:tr>
      <w:tr w:rsidR="00717577" w:rsidRPr="00717577" w:rsidTr="00DC7815">
        <w:tc>
          <w:tcPr>
            <w:tcW w:w="2155" w:type="dxa"/>
          </w:tcPr>
          <w:p w:rsidR="00C36863" w:rsidRDefault="00C36863"/>
          <w:p w:rsidR="00146408" w:rsidRPr="00325E8C" w:rsidRDefault="000A372F">
            <w:r w:rsidRPr="00325E8C">
              <w:t>manufacturing exports</w:t>
            </w:r>
            <w:r w:rsidR="00C36863">
              <w:t xml:space="preserve"> zones</w:t>
            </w:r>
          </w:p>
        </w:tc>
        <w:tc>
          <w:tcPr>
            <w:tcW w:w="3870" w:type="dxa"/>
          </w:tcPr>
          <w:p w:rsidR="00146408" w:rsidRPr="00C36863" w:rsidRDefault="00C36863">
            <w:r w:rsidRPr="00C36863">
              <w:rPr>
                <w:rFonts w:cs="Arial"/>
                <w:color w:val="2D3639"/>
                <w:shd w:val="clear" w:color="auto" w:fill="FFFFFF"/>
              </w:rPr>
              <w:t>a feature of economic development in peripheral countries whereby the host country establishes areas with favorable tax, regulatory, and trade arrangements in order to attract foreign manufacturing operations</w:t>
            </w:r>
          </w:p>
        </w:tc>
        <w:tc>
          <w:tcPr>
            <w:tcW w:w="3325" w:type="dxa"/>
          </w:tcPr>
          <w:p w:rsidR="00146408" w:rsidRPr="00717577" w:rsidRDefault="00146408">
            <w:pPr>
              <w:rPr>
                <w:color w:val="000000" w:themeColor="text1"/>
              </w:rPr>
            </w:pPr>
          </w:p>
        </w:tc>
      </w:tr>
      <w:tr w:rsidR="00146408" w:rsidTr="00DC7815">
        <w:tc>
          <w:tcPr>
            <w:tcW w:w="2155" w:type="dxa"/>
          </w:tcPr>
          <w:p w:rsidR="00146408" w:rsidRPr="00325E8C" w:rsidRDefault="000A372F">
            <w:r w:rsidRPr="00325E8C">
              <w:t>microcredit program</w:t>
            </w:r>
          </w:p>
        </w:tc>
        <w:tc>
          <w:tcPr>
            <w:tcW w:w="3870" w:type="dxa"/>
          </w:tcPr>
          <w:p w:rsidR="00146408" w:rsidRPr="00325E8C" w:rsidRDefault="00896FB3">
            <w:r w:rsidRPr="00325E8C">
              <w:rPr>
                <w:rStyle w:val="termtext"/>
              </w:rPr>
              <w:t>give loans to mostly women to encourage the creation of small businesses</w:t>
            </w:r>
          </w:p>
        </w:tc>
        <w:tc>
          <w:tcPr>
            <w:tcW w:w="3325" w:type="dxa"/>
          </w:tcPr>
          <w:p w:rsidR="00146408" w:rsidRDefault="00146408"/>
        </w:tc>
      </w:tr>
      <w:tr w:rsidR="00146408" w:rsidTr="00DC7815">
        <w:tc>
          <w:tcPr>
            <w:tcW w:w="2155" w:type="dxa"/>
          </w:tcPr>
          <w:p w:rsidR="00146408" w:rsidRPr="00325E8C" w:rsidRDefault="000A372F">
            <w:r w:rsidRPr="00325E8C">
              <w:t>multinational companies/transnational corporations</w:t>
            </w:r>
          </w:p>
        </w:tc>
        <w:tc>
          <w:tcPr>
            <w:tcW w:w="3870" w:type="dxa"/>
          </w:tcPr>
          <w:p w:rsidR="00146408" w:rsidRPr="00325E8C" w:rsidRDefault="00305B72">
            <w:proofErr w:type="gramStart"/>
            <w:r w:rsidRPr="00325E8C">
              <w:rPr>
                <w:rStyle w:val="termtext"/>
              </w:rPr>
              <w:t>one</w:t>
            </w:r>
            <w:proofErr w:type="gramEnd"/>
            <w:r w:rsidRPr="00325E8C">
              <w:rPr>
                <w:rStyle w:val="termtext"/>
              </w:rPr>
              <w:t xml:space="preserve"> company in many countries that can dictate how much to pay the country producing their product. Can do this because it is developed</w:t>
            </w:r>
          </w:p>
        </w:tc>
        <w:tc>
          <w:tcPr>
            <w:tcW w:w="3325" w:type="dxa"/>
          </w:tcPr>
          <w:p w:rsidR="00146408" w:rsidRDefault="00146408"/>
        </w:tc>
      </w:tr>
      <w:tr w:rsidR="00980F7F" w:rsidTr="00DC7815">
        <w:tc>
          <w:tcPr>
            <w:tcW w:w="2155" w:type="dxa"/>
          </w:tcPr>
          <w:p w:rsidR="00980F7F" w:rsidRPr="00325E8C" w:rsidRDefault="00980F7F">
            <w:r w:rsidRPr="00325E8C">
              <w:t>New international division of labor</w:t>
            </w:r>
          </w:p>
        </w:tc>
        <w:tc>
          <w:tcPr>
            <w:tcW w:w="3870" w:type="dxa"/>
          </w:tcPr>
          <w:p w:rsidR="00980F7F" w:rsidRPr="00325E8C" w:rsidRDefault="00980F7F">
            <w:pPr>
              <w:rPr>
                <w:rStyle w:val="termtext"/>
              </w:rPr>
            </w:pPr>
            <w:r w:rsidRPr="00325E8C">
              <w:rPr>
                <w:rStyle w:val="termtext"/>
              </w:rPr>
              <w:t>Transfer of some types of jo</w:t>
            </w:r>
            <w:r w:rsidR="00C36863">
              <w:rPr>
                <w:rStyle w:val="termtext"/>
              </w:rPr>
              <w:t>bs, especially those requiring low</w:t>
            </w:r>
            <w:r w:rsidRPr="00325E8C">
              <w:rPr>
                <w:rStyle w:val="termtext"/>
              </w:rPr>
              <w:t xml:space="preserve"> paid, less skilled workers, from more developed to less developed countries</w:t>
            </w:r>
          </w:p>
        </w:tc>
        <w:tc>
          <w:tcPr>
            <w:tcW w:w="3325" w:type="dxa"/>
          </w:tcPr>
          <w:p w:rsidR="00980F7F" w:rsidRDefault="00980F7F"/>
        </w:tc>
      </w:tr>
      <w:tr w:rsidR="00146408" w:rsidTr="00DC7815">
        <w:tc>
          <w:tcPr>
            <w:tcW w:w="2155" w:type="dxa"/>
          </w:tcPr>
          <w:p w:rsidR="00146408" w:rsidRPr="00325E8C" w:rsidRDefault="000A372F">
            <w:r w:rsidRPr="00325E8C">
              <w:lastRenderedPageBreak/>
              <w:t>neocolonialism :</w:t>
            </w:r>
          </w:p>
        </w:tc>
        <w:tc>
          <w:tcPr>
            <w:tcW w:w="3870" w:type="dxa"/>
          </w:tcPr>
          <w:p w:rsidR="00146408" w:rsidRPr="00325E8C" w:rsidRDefault="00305B72">
            <w:r w:rsidRPr="00325E8C">
              <w:rPr>
                <w:rStyle w:val="termtext"/>
              </w:rPr>
              <w:t>effects of colonial times on tax and investments even though the country is now under a new rule</w:t>
            </w:r>
          </w:p>
        </w:tc>
        <w:tc>
          <w:tcPr>
            <w:tcW w:w="3325" w:type="dxa"/>
          </w:tcPr>
          <w:p w:rsidR="00146408" w:rsidRDefault="00146408"/>
        </w:tc>
      </w:tr>
      <w:tr w:rsidR="00325E8C" w:rsidTr="00DC7815">
        <w:tc>
          <w:tcPr>
            <w:tcW w:w="2155" w:type="dxa"/>
          </w:tcPr>
          <w:p w:rsidR="00325E8C" w:rsidRPr="00325E8C" w:rsidRDefault="00325E8C">
            <w:r w:rsidRPr="00325E8C">
              <w:t>Neo-Fordism</w:t>
            </w:r>
          </w:p>
        </w:tc>
        <w:tc>
          <w:tcPr>
            <w:tcW w:w="3870" w:type="dxa"/>
          </w:tcPr>
          <w:p w:rsidR="00325E8C" w:rsidRPr="00DC7815" w:rsidRDefault="00325E8C">
            <w:pPr>
              <w:rPr>
                <w:rStyle w:val="termtext"/>
              </w:rPr>
            </w:pPr>
            <w:r w:rsidRPr="00DC7815">
              <w:rPr>
                <w:rStyle w:val="termtext"/>
              </w:rPr>
              <w:t xml:space="preserve">The evolution of mass production with a more responsive system geared to the nuances of mass consumption             </w:t>
            </w:r>
          </w:p>
        </w:tc>
        <w:tc>
          <w:tcPr>
            <w:tcW w:w="3325" w:type="dxa"/>
          </w:tcPr>
          <w:p w:rsidR="00325E8C" w:rsidRDefault="00325E8C"/>
        </w:tc>
      </w:tr>
      <w:tr w:rsidR="00146408" w:rsidTr="00DC7815">
        <w:tc>
          <w:tcPr>
            <w:tcW w:w="2155" w:type="dxa"/>
          </w:tcPr>
          <w:p w:rsidR="00850458" w:rsidRDefault="00850458"/>
          <w:p w:rsidR="00146408" w:rsidRPr="00325E8C" w:rsidRDefault="000A372F">
            <w:r w:rsidRPr="00325E8C">
              <w:t>nongovernmental organizations (NGOs):</w:t>
            </w:r>
          </w:p>
        </w:tc>
        <w:tc>
          <w:tcPr>
            <w:tcW w:w="3870" w:type="dxa"/>
          </w:tcPr>
          <w:p w:rsidR="00146408" w:rsidRPr="00DC7815" w:rsidRDefault="00850458" w:rsidP="00850458">
            <w:r w:rsidRPr="00DC7815">
              <w:rPr>
                <w:rFonts w:cs="Arial"/>
                <w:color w:val="222222"/>
                <w:shd w:val="clear" w:color="auto" w:fill="FFFFFF"/>
              </w:rPr>
              <w:t xml:space="preserve">Organizations that are </w:t>
            </w:r>
            <w:r w:rsidRPr="00DC7815">
              <w:rPr>
                <w:rFonts w:cs="Arial"/>
                <w:color w:val="222222"/>
                <w:shd w:val="clear" w:color="auto" w:fill="FFFFFF"/>
              </w:rPr>
              <w:t>usuall</w:t>
            </w:r>
            <w:r w:rsidRPr="00DC7815">
              <w:rPr>
                <w:rFonts w:cs="Arial"/>
                <w:color w:val="222222"/>
                <w:shd w:val="clear" w:color="auto" w:fill="FFFFFF"/>
              </w:rPr>
              <w:t>y nonprofit a</w:t>
            </w:r>
            <w:r w:rsidRPr="00DC7815">
              <w:rPr>
                <w:rFonts w:cs="Arial"/>
                <w:color w:val="222222"/>
                <w:shd w:val="clear" w:color="auto" w:fill="FFFFFF"/>
              </w:rPr>
              <w:t>nd sometimes international organizations independent of governments and international governmental organizations (though often funded by governments) that are active in humanitarian, educational, healthcare, public policy, social, human rights, environmental, and other areas to effect changes according to their objectives.</w:t>
            </w:r>
          </w:p>
        </w:tc>
        <w:tc>
          <w:tcPr>
            <w:tcW w:w="3325" w:type="dxa"/>
          </w:tcPr>
          <w:p w:rsidR="00146408" w:rsidRDefault="00146408"/>
        </w:tc>
      </w:tr>
      <w:tr w:rsidR="00146408" w:rsidTr="00DC7815">
        <w:tc>
          <w:tcPr>
            <w:tcW w:w="2155" w:type="dxa"/>
          </w:tcPr>
          <w:p w:rsidR="00325E8C" w:rsidRDefault="00325E8C"/>
          <w:p w:rsidR="00146408" w:rsidRPr="00325E8C" w:rsidRDefault="008E4991">
            <w:r w:rsidRPr="00325E8C">
              <w:t>o</w:t>
            </w:r>
            <w:r w:rsidR="000A372F" w:rsidRPr="00325E8C">
              <w:t>utsourcing</w:t>
            </w:r>
          </w:p>
        </w:tc>
        <w:tc>
          <w:tcPr>
            <w:tcW w:w="3870" w:type="dxa"/>
          </w:tcPr>
          <w:p w:rsidR="00146408" w:rsidRPr="00325E8C" w:rsidRDefault="00980F7F">
            <w:r w:rsidRPr="00325E8C">
              <w:rPr>
                <w:rStyle w:val="termtext"/>
              </w:rPr>
              <w:t>A decision by a corporation to turn over much of the responsibility for production to independent suppliers</w:t>
            </w:r>
          </w:p>
        </w:tc>
        <w:tc>
          <w:tcPr>
            <w:tcW w:w="3325" w:type="dxa"/>
          </w:tcPr>
          <w:p w:rsidR="00146408" w:rsidRDefault="00146408"/>
        </w:tc>
      </w:tr>
      <w:tr w:rsidR="00557679" w:rsidTr="00DC7815">
        <w:tc>
          <w:tcPr>
            <w:tcW w:w="2155" w:type="dxa"/>
          </w:tcPr>
          <w:p w:rsidR="00325E8C" w:rsidRDefault="00325E8C">
            <w:pPr>
              <w:rPr>
                <w:rStyle w:val="termtext"/>
              </w:rPr>
            </w:pPr>
          </w:p>
          <w:p w:rsidR="00557679" w:rsidRPr="00325E8C" w:rsidRDefault="00557679">
            <w:r w:rsidRPr="00325E8C">
              <w:rPr>
                <w:rStyle w:val="termtext"/>
              </w:rPr>
              <w:t>Periphery</w:t>
            </w:r>
          </w:p>
        </w:tc>
        <w:tc>
          <w:tcPr>
            <w:tcW w:w="3870" w:type="dxa"/>
          </w:tcPr>
          <w:p w:rsidR="00557679" w:rsidRPr="00325E8C" w:rsidRDefault="00557679">
            <w:pPr>
              <w:rPr>
                <w:rStyle w:val="termtext"/>
              </w:rPr>
            </w:pPr>
            <w:r w:rsidRPr="00325E8C">
              <w:rPr>
                <w:rStyle w:val="termtext"/>
              </w:rPr>
              <w:t>Countries that usually have low levels of economic productivity, low per capita incomes, and generally low standards of living</w:t>
            </w:r>
          </w:p>
        </w:tc>
        <w:tc>
          <w:tcPr>
            <w:tcW w:w="3325" w:type="dxa"/>
          </w:tcPr>
          <w:p w:rsidR="00557679" w:rsidRDefault="00557679"/>
        </w:tc>
      </w:tr>
      <w:tr w:rsidR="003B4C2F" w:rsidTr="00DC7815">
        <w:tc>
          <w:tcPr>
            <w:tcW w:w="2155" w:type="dxa"/>
          </w:tcPr>
          <w:p w:rsidR="003B4C2F" w:rsidRPr="00325E8C" w:rsidRDefault="003B4C2F">
            <w:r w:rsidRPr="00325E8C">
              <w:rPr>
                <w:rStyle w:val="termtext"/>
              </w:rPr>
              <w:t>Quaternary Economic Activities</w:t>
            </w:r>
          </w:p>
        </w:tc>
        <w:tc>
          <w:tcPr>
            <w:tcW w:w="3870" w:type="dxa"/>
          </w:tcPr>
          <w:p w:rsidR="003B4C2F" w:rsidRPr="00325E8C" w:rsidRDefault="003B4C2F">
            <w:r w:rsidRPr="00325E8C">
              <w:rPr>
                <w:rStyle w:val="termtext"/>
              </w:rPr>
              <w:t>Economic activities concerned with research, information gathering, and administration</w:t>
            </w:r>
          </w:p>
        </w:tc>
        <w:tc>
          <w:tcPr>
            <w:tcW w:w="3325" w:type="dxa"/>
          </w:tcPr>
          <w:p w:rsidR="003B4C2F" w:rsidRDefault="003B4C2F"/>
        </w:tc>
      </w:tr>
      <w:tr w:rsidR="003B4C2F" w:rsidTr="00DC7815">
        <w:tc>
          <w:tcPr>
            <w:tcW w:w="2155" w:type="dxa"/>
          </w:tcPr>
          <w:p w:rsidR="00C36863" w:rsidRDefault="00C36863">
            <w:pPr>
              <w:rPr>
                <w:rStyle w:val="termtext"/>
              </w:rPr>
            </w:pPr>
          </w:p>
          <w:p w:rsidR="003B4C2F" w:rsidRPr="00325E8C" w:rsidRDefault="003B4C2F">
            <w:proofErr w:type="spellStart"/>
            <w:r w:rsidRPr="00325E8C">
              <w:rPr>
                <w:rStyle w:val="termtext"/>
              </w:rPr>
              <w:t>Quinary</w:t>
            </w:r>
            <w:proofErr w:type="spellEnd"/>
            <w:r w:rsidRPr="00325E8C">
              <w:rPr>
                <w:rStyle w:val="termtext"/>
              </w:rPr>
              <w:t xml:space="preserve"> Economic Activities</w:t>
            </w:r>
          </w:p>
        </w:tc>
        <w:tc>
          <w:tcPr>
            <w:tcW w:w="3870" w:type="dxa"/>
          </w:tcPr>
          <w:p w:rsidR="003B4C2F" w:rsidRPr="00325E8C" w:rsidRDefault="003B4C2F">
            <w:r w:rsidRPr="00325E8C">
              <w:rPr>
                <w:rStyle w:val="termtext"/>
              </w:rPr>
              <w:t>The most advanced form of quaternary activities consisting of high-level decision making for large corporations or high-level scientific research</w:t>
            </w:r>
          </w:p>
        </w:tc>
        <w:tc>
          <w:tcPr>
            <w:tcW w:w="3325" w:type="dxa"/>
          </w:tcPr>
          <w:p w:rsidR="003B4C2F" w:rsidRDefault="003B4C2F"/>
        </w:tc>
      </w:tr>
      <w:tr w:rsidR="002C3AE3" w:rsidTr="00DC7815">
        <w:tc>
          <w:tcPr>
            <w:tcW w:w="2155" w:type="dxa"/>
          </w:tcPr>
          <w:p w:rsidR="00C36863" w:rsidRDefault="00C36863">
            <w:pPr>
              <w:rPr>
                <w:rStyle w:val="termtext"/>
              </w:rPr>
            </w:pPr>
          </w:p>
          <w:p w:rsidR="002C3AE3" w:rsidRPr="00325E8C" w:rsidRDefault="002C3AE3">
            <w:pPr>
              <w:rPr>
                <w:rStyle w:val="termtext"/>
              </w:rPr>
            </w:pPr>
            <w:r w:rsidRPr="00325E8C">
              <w:rPr>
                <w:rStyle w:val="termtext"/>
              </w:rPr>
              <w:t>Right to Work Laws</w:t>
            </w:r>
          </w:p>
        </w:tc>
        <w:tc>
          <w:tcPr>
            <w:tcW w:w="3870" w:type="dxa"/>
          </w:tcPr>
          <w:p w:rsidR="002C3AE3" w:rsidRPr="00325E8C" w:rsidRDefault="002C3AE3">
            <w:pPr>
              <w:rPr>
                <w:rStyle w:val="termtext"/>
              </w:rPr>
            </w:pPr>
            <w:r w:rsidRPr="00325E8C">
              <w:rPr>
                <w:rStyle w:val="termtext"/>
              </w:rPr>
              <w:t>A US law that prevents a union and a company from negotiating a contract that requires workers to join a union as a condition of employment</w:t>
            </w:r>
          </w:p>
        </w:tc>
        <w:tc>
          <w:tcPr>
            <w:tcW w:w="3325" w:type="dxa"/>
          </w:tcPr>
          <w:p w:rsidR="002C3AE3" w:rsidRDefault="002C3AE3"/>
        </w:tc>
      </w:tr>
      <w:tr w:rsidR="00146408" w:rsidTr="00DC7815">
        <w:tc>
          <w:tcPr>
            <w:tcW w:w="2155" w:type="dxa"/>
          </w:tcPr>
          <w:p w:rsidR="00C36863" w:rsidRDefault="00C36863"/>
          <w:p w:rsidR="00146408" w:rsidRPr="00325E8C" w:rsidRDefault="000A372F">
            <w:proofErr w:type="spellStart"/>
            <w:r w:rsidRPr="00325E8C">
              <w:t>Rostow’s</w:t>
            </w:r>
            <w:proofErr w:type="spellEnd"/>
            <w:r w:rsidRPr="00325E8C">
              <w:t xml:space="preserve"> Model:</w:t>
            </w:r>
          </w:p>
        </w:tc>
        <w:tc>
          <w:tcPr>
            <w:tcW w:w="3870" w:type="dxa"/>
          </w:tcPr>
          <w:p w:rsidR="00146408" w:rsidRPr="00325E8C" w:rsidRDefault="00557679">
            <w:r w:rsidRPr="00325E8C">
              <w:rPr>
                <w:rStyle w:val="termtext"/>
              </w:rPr>
              <w:t>A model of economic development that describes a country's progression which occurs in five stages transforming them form least-developed to most-developed</w:t>
            </w:r>
          </w:p>
        </w:tc>
        <w:tc>
          <w:tcPr>
            <w:tcW w:w="3325" w:type="dxa"/>
          </w:tcPr>
          <w:p w:rsidR="00146408" w:rsidRDefault="00146408"/>
        </w:tc>
      </w:tr>
      <w:tr w:rsidR="003B4C2F" w:rsidTr="00DC7815">
        <w:tc>
          <w:tcPr>
            <w:tcW w:w="2155" w:type="dxa"/>
          </w:tcPr>
          <w:p w:rsidR="003B4C2F" w:rsidRPr="00325E8C" w:rsidRDefault="003B4C2F">
            <w:r w:rsidRPr="00325E8C">
              <w:rPr>
                <w:rStyle w:val="termtext"/>
              </w:rPr>
              <w:t>Service-Based Economies</w:t>
            </w:r>
          </w:p>
        </w:tc>
        <w:tc>
          <w:tcPr>
            <w:tcW w:w="3870" w:type="dxa"/>
          </w:tcPr>
          <w:p w:rsidR="003B4C2F" w:rsidRPr="00325E8C" w:rsidRDefault="003B4C2F">
            <w:pPr>
              <w:rPr>
                <w:rStyle w:val="termtext"/>
              </w:rPr>
            </w:pPr>
            <w:r w:rsidRPr="00325E8C">
              <w:rPr>
                <w:rStyle w:val="termtext"/>
              </w:rPr>
              <w:t>Highly developed economies that focus on research and development, marketing, tourism, sales, and telecommunications</w:t>
            </w:r>
          </w:p>
        </w:tc>
        <w:tc>
          <w:tcPr>
            <w:tcW w:w="3325" w:type="dxa"/>
          </w:tcPr>
          <w:p w:rsidR="003B4C2F" w:rsidRDefault="003B4C2F"/>
        </w:tc>
      </w:tr>
      <w:tr w:rsidR="00146408" w:rsidTr="00DC7815">
        <w:tc>
          <w:tcPr>
            <w:tcW w:w="2155" w:type="dxa"/>
          </w:tcPr>
          <w:p w:rsidR="00325E8C" w:rsidRDefault="00325E8C">
            <w:pPr>
              <w:rPr>
                <w:rStyle w:val="termtext"/>
              </w:rPr>
            </w:pPr>
          </w:p>
          <w:p w:rsidR="00146408" w:rsidRPr="00325E8C" w:rsidRDefault="00557679">
            <w:r w:rsidRPr="00325E8C">
              <w:rPr>
                <w:rStyle w:val="termtext"/>
              </w:rPr>
              <w:t>Semi-Periphery</w:t>
            </w:r>
          </w:p>
        </w:tc>
        <w:tc>
          <w:tcPr>
            <w:tcW w:w="3870" w:type="dxa"/>
          </w:tcPr>
          <w:p w:rsidR="00146408" w:rsidRPr="00325E8C" w:rsidRDefault="00557679">
            <w:r w:rsidRPr="00325E8C">
              <w:rPr>
                <w:rStyle w:val="termtext"/>
              </w:rPr>
              <w:t>Those newly industrialized countries with median standards of living, such as Chile, Brazil, India, China, and Indonesia</w:t>
            </w:r>
          </w:p>
        </w:tc>
        <w:tc>
          <w:tcPr>
            <w:tcW w:w="3325" w:type="dxa"/>
          </w:tcPr>
          <w:p w:rsidR="00146408" w:rsidRDefault="00146408"/>
        </w:tc>
      </w:tr>
      <w:tr w:rsidR="00146408" w:rsidTr="00DC7815">
        <w:tc>
          <w:tcPr>
            <w:tcW w:w="2155" w:type="dxa"/>
          </w:tcPr>
          <w:p w:rsidR="00146408" w:rsidRPr="00325E8C" w:rsidRDefault="00E037DE">
            <w:r w:rsidRPr="00325E8C">
              <w:lastRenderedPageBreak/>
              <w:t>special economic zones (SEZ)</w:t>
            </w:r>
          </w:p>
        </w:tc>
        <w:tc>
          <w:tcPr>
            <w:tcW w:w="3870" w:type="dxa"/>
          </w:tcPr>
          <w:p w:rsidR="00146408" w:rsidRPr="00325E8C" w:rsidRDefault="00850458">
            <w:r>
              <w:rPr>
                <w:rStyle w:val="termtext"/>
              </w:rPr>
              <w:t>specific area within a country in which tax incentives and less stringent environmental regulations are implemented to attract foreign business and investment</w:t>
            </w:r>
          </w:p>
        </w:tc>
        <w:tc>
          <w:tcPr>
            <w:tcW w:w="3325" w:type="dxa"/>
          </w:tcPr>
          <w:p w:rsidR="00146408" w:rsidRDefault="00146408"/>
        </w:tc>
      </w:tr>
      <w:tr w:rsidR="00146408" w:rsidTr="00DC7815">
        <w:tc>
          <w:tcPr>
            <w:tcW w:w="2155" w:type="dxa"/>
          </w:tcPr>
          <w:p w:rsidR="00146408" w:rsidRDefault="000A372F">
            <w:r w:rsidRPr="00325E8C">
              <w:t>Stages of Growth Model</w:t>
            </w:r>
          </w:p>
          <w:p w:rsidR="00850458" w:rsidRPr="00325E8C" w:rsidRDefault="00850458">
            <w:r>
              <w:t>High mass consumption</w:t>
            </w:r>
          </w:p>
        </w:tc>
        <w:tc>
          <w:tcPr>
            <w:tcW w:w="3870" w:type="dxa"/>
          </w:tcPr>
          <w:p w:rsidR="00146408" w:rsidRPr="00325E8C" w:rsidRDefault="00850458">
            <w:r>
              <w:rPr>
                <w:rStyle w:val="termtext"/>
              </w:rPr>
              <w:t>high incomes and widespread production of goods and services with the majority of the workers moving to the service sector</w:t>
            </w:r>
          </w:p>
        </w:tc>
        <w:tc>
          <w:tcPr>
            <w:tcW w:w="3325" w:type="dxa"/>
          </w:tcPr>
          <w:p w:rsidR="00146408" w:rsidRDefault="00146408"/>
        </w:tc>
      </w:tr>
      <w:tr w:rsidR="00146408" w:rsidTr="00DC7815">
        <w:tc>
          <w:tcPr>
            <w:tcW w:w="2155" w:type="dxa"/>
          </w:tcPr>
          <w:p w:rsidR="00146408" w:rsidRPr="00325E8C" w:rsidRDefault="008E4991" w:rsidP="008E4991">
            <w:r w:rsidRPr="00325E8C">
              <w:t xml:space="preserve">technology gap: </w:t>
            </w:r>
          </w:p>
        </w:tc>
        <w:tc>
          <w:tcPr>
            <w:tcW w:w="3870" w:type="dxa"/>
          </w:tcPr>
          <w:p w:rsidR="00146408" w:rsidRPr="00325E8C" w:rsidRDefault="00305B72">
            <w:r w:rsidRPr="00325E8C">
              <w:rPr>
                <w:rStyle w:val="termtext"/>
              </w:rPr>
              <w:t>difference in technology in core and periphery countries</w:t>
            </w:r>
          </w:p>
        </w:tc>
        <w:tc>
          <w:tcPr>
            <w:tcW w:w="3325" w:type="dxa"/>
          </w:tcPr>
          <w:p w:rsidR="00146408" w:rsidRDefault="00146408"/>
        </w:tc>
      </w:tr>
      <w:tr w:rsidR="00146408" w:rsidTr="00DC7815">
        <w:tc>
          <w:tcPr>
            <w:tcW w:w="2155" w:type="dxa"/>
          </w:tcPr>
          <w:p w:rsidR="00146408" w:rsidRPr="00325E8C" w:rsidRDefault="008E4991" w:rsidP="008E4991">
            <w:r w:rsidRPr="00325E8C">
              <w:t xml:space="preserve"> technology transfer process</w:t>
            </w:r>
          </w:p>
        </w:tc>
        <w:tc>
          <w:tcPr>
            <w:tcW w:w="3870" w:type="dxa"/>
          </w:tcPr>
          <w:p w:rsidR="00146408" w:rsidRPr="00325E8C" w:rsidRDefault="00850458">
            <w:r>
              <w:rPr>
                <w:rStyle w:val="termtext"/>
              </w:rPr>
              <w:t>the diffusion to or acquisition by one culture or retention of the technology possessed by another, usually more developed, society</w:t>
            </w:r>
          </w:p>
        </w:tc>
        <w:tc>
          <w:tcPr>
            <w:tcW w:w="3325" w:type="dxa"/>
          </w:tcPr>
          <w:p w:rsidR="00146408" w:rsidRDefault="00146408"/>
        </w:tc>
      </w:tr>
      <w:tr w:rsidR="00557679" w:rsidTr="00DC7815">
        <w:tc>
          <w:tcPr>
            <w:tcW w:w="2155" w:type="dxa"/>
          </w:tcPr>
          <w:p w:rsidR="00325E8C" w:rsidRDefault="00325E8C" w:rsidP="008E4991">
            <w:pPr>
              <w:rPr>
                <w:rStyle w:val="termtext"/>
              </w:rPr>
            </w:pPr>
          </w:p>
          <w:p w:rsidR="00557679" w:rsidRPr="00325E8C" w:rsidRDefault="007806D1" w:rsidP="008E4991">
            <w:r w:rsidRPr="00325E8C">
              <w:rPr>
                <w:rStyle w:val="termtext"/>
              </w:rPr>
              <w:t>Tertiary Economic Activities</w:t>
            </w:r>
          </w:p>
        </w:tc>
        <w:tc>
          <w:tcPr>
            <w:tcW w:w="3870" w:type="dxa"/>
          </w:tcPr>
          <w:p w:rsidR="00557679" w:rsidRPr="00325E8C" w:rsidRDefault="007806D1">
            <w:r w:rsidRPr="00325E8C">
              <w:rPr>
                <w:rStyle w:val="termtext"/>
              </w:rPr>
              <w:t>Activities that provide the market exchange of goods and that bring together consumers and providers of services such as retail, transportation, government, personal, and professional services</w:t>
            </w:r>
          </w:p>
        </w:tc>
        <w:tc>
          <w:tcPr>
            <w:tcW w:w="3325" w:type="dxa"/>
          </w:tcPr>
          <w:p w:rsidR="00557679" w:rsidRDefault="00557679"/>
        </w:tc>
      </w:tr>
      <w:tr w:rsidR="00146408" w:rsidTr="00DC7815">
        <w:tc>
          <w:tcPr>
            <w:tcW w:w="2155" w:type="dxa"/>
          </w:tcPr>
          <w:p w:rsidR="00DC7815" w:rsidRDefault="00DC7815"/>
          <w:p w:rsidR="00DC7815" w:rsidRDefault="00DC7815"/>
          <w:p w:rsidR="00146408" w:rsidRPr="00325E8C" w:rsidRDefault="00717577">
            <w:bookmarkStart w:id="0" w:name="_GoBack"/>
            <w:bookmarkEnd w:id="0"/>
            <w:r w:rsidRPr="00325E8C">
              <w:t>third-world countries</w:t>
            </w:r>
          </w:p>
        </w:tc>
        <w:tc>
          <w:tcPr>
            <w:tcW w:w="3870" w:type="dxa"/>
          </w:tcPr>
          <w:p w:rsidR="00146408" w:rsidRPr="00325E8C" w:rsidRDefault="00DC7815" w:rsidP="00DC7815">
            <w:proofErr w:type="gramStart"/>
            <w:r w:rsidRPr="00DC7815">
              <w:rPr>
                <w:rFonts w:cs="Arial"/>
                <w:color w:val="222222"/>
                <w:shd w:val="clear" w:color="auto" w:fill="FFFFFF"/>
              </w:rPr>
              <w:t>originally</w:t>
            </w:r>
            <w:proofErr w:type="gramEnd"/>
            <w:r w:rsidRPr="00DC7815">
              <w:rPr>
                <w:rFonts w:cs="Arial"/>
                <w:color w:val="222222"/>
                <w:shd w:val="clear" w:color="auto" w:fill="FFFFFF"/>
              </w:rPr>
              <w:t xml:space="preserve"> coined in times of the Cold War to distinguish those nations that are neither aligned with the West (NATO) nor with the East, the Communist bloc. Today the term is often used to describe the developing countries of </w:t>
            </w:r>
            <w:r>
              <w:rPr>
                <w:rFonts w:cs="Arial"/>
                <w:color w:val="222222"/>
                <w:shd w:val="clear" w:color="auto" w:fill="FFFFFF"/>
              </w:rPr>
              <w:t>Africa</w:t>
            </w:r>
            <w:r w:rsidRPr="00DC7815">
              <w:rPr>
                <w:rFonts w:cs="Arial"/>
                <w:color w:val="222222"/>
                <w:shd w:val="clear" w:color="auto" w:fill="FFFFFF"/>
              </w:rPr>
              <w:t>, Asia, Latin</w:t>
            </w:r>
            <w:r>
              <w:rPr>
                <w:rFonts w:cs="Arial"/>
                <w:color w:val="222222"/>
                <w:shd w:val="clear" w:color="auto" w:fill="FFFFFF"/>
              </w:rPr>
              <w:t xml:space="preserve"> America</w:t>
            </w:r>
            <w:proofErr w:type="gramStart"/>
            <w:r w:rsidRPr="00DC7815">
              <w:rPr>
                <w:rFonts w:cs="Arial"/>
                <w:color w:val="222222"/>
                <w:shd w:val="clear" w:color="auto" w:fill="FFFFFF"/>
              </w:rPr>
              <w:t>  and</w:t>
            </w:r>
            <w:proofErr w:type="gramEnd"/>
            <w:r w:rsidRPr="00DC7815">
              <w:rPr>
                <w:rFonts w:cs="Arial"/>
                <w:color w:val="222222"/>
                <w:shd w:val="clear" w:color="auto" w:fill="FFFFFF"/>
              </w:rPr>
              <w:t xml:space="preserve"> Oceania</w:t>
            </w:r>
            <w:r>
              <w:rPr>
                <w:rFonts w:ascii="Arial" w:hAnsi="Arial" w:cs="Arial"/>
                <w:color w:val="222222"/>
                <w:shd w:val="clear" w:color="auto" w:fill="FFFFFF"/>
              </w:rPr>
              <w:t>.</w:t>
            </w:r>
          </w:p>
        </w:tc>
        <w:tc>
          <w:tcPr>
            <w:tcW w:w="3325" w:type="dxa"/>
          </w:tcPr>
          <w:p w:rsidR="00146408" w:rsidRDefault="00146408"/>
        </w:tc>
      </w:tr>
      <w:tr w:rsidR="00146408" w:rsidTr="00DC7815">
        <w:tc>
          <w:tcPr>
            <w:tcW w:w="2155" w:type="dxa"/>
          </w:tcPr>
          <w:p w:rsidR="00146408" w:rsidRPr="00325E8C" w:rsidRDefault="00717577">
            <w:r w:rsidRPr="00325E8C">
              <w:t>time-space compression</w:t>
            </w:r>
          </w:p>
        </w:tc>
        <w:tc>
          <w:tcPr>
            <w:tcW w:w="3870" w:type="dxa"/>
          </w:tcPr>
          <w:p w:rsidR="00146408" w:rsidRPr="00325E8C" w:rsidRDefault="00305B72">
            <w:r w:rsidRPr="00325E8C">
              <w:rPr>
                <w:rStyle w:val="termtext"/>
              </w:rPr>
              <w:t>as space is farther away the time it takes for information, goods, or services to get there gets compressed</w:t>
            </w:r>
          </w:p>
        </w:tc>
        <w:tc>
          <w:tcPr>
            <w:tcW w:w="3325" w:type="dxa"/>
          </w:tcPr>
          <w:p w:rsidR="00146408" w:rsidRDefault="00146408"/>
        </w:tc>
      </w:tr>
      <w:tr w:rsidR="003B4C2F" w:rsidTr="00DC7815">
        <w:tc>
          <w:tcPr>
            <w:tcW w:w="2155" w:type="dxa"/>
          </w:tcPr>
          <w:p w:rsidR="003B4C2F" w:rsidRPr="00325E8C" w:rsidRDefault="003B4C2F">
            <w:r w:rsidRPr="00325E8C">
              <w:rPr>
                <w:rStyle w:val="termtext"/>
              </w:rPr>
              <w:t>Transnational Corporation</w:t>
            </w:r>
          </w:p>
        </w:tc>
        <w:tc>
          <w:tcPr>
            <w:tcW w:w="3870" w:type="dxa"/>
          </w:tcPr>
          <w:p w:rsidR="003B4C2F" w:rsidRPr="00325E8C" w:rsidRDefault="003B4C2F">
            <w:r w:rsidRPr="00325E8C">
              <w:rPr>
                <w:rStyle w:val="termtext"/>
              </w:rPr>
              <w:t>A firm that conducts business in at least two separate countries; also known as multinational corporation</w:t>
            </w:r>
          </w:p>
        </w:tc>
        <w:tc>
          <w:tcPr>
            <w:tcW w:w="3325" w:type="dxa"/>
          </w:tcPr>
          <w:p w:rsidR="003B4C2F" w:rsidRDefault="003B4C2F"/>
        </w:tc>
      </w:tr>
      <w:tr w:rsidR="00146408" w:rsidTr="00DC7815">
        <w:trPr>
          <w:trHeight w:val="593"/>
        </w:trPr>
        <w:tc>
          <w:tcPr>
            <w:tcW w:w="2155" w:type="dxa"/>
          </w:tcPr>
          <w:p w:rsidR="00146408" w:rsidRPr="00325E8C" w:rsidRDefault="00717577">
            <w:r w:rsidRPr="00325E8C">
              <w:t>ubiquitous</w:t>
            </w:r>
          </w:p>
        </w:tc>
        <w:tc>
          <w:tcPr>
            <w:tcW w:w="3870" w:type="dxa"/>
          </w:tcPr>
          <w:p w:rsidR="00146408" w:rsidRPr="00325E8C" w:rsidRDefault="00305B72">
            <w:r w:rsidRPr="00325E8C">
              <w:rPr>
                <w:rStyle w:val="termtext"/>
              </w:rPr>
              <w:t>appearing to be in large numbers or in many different places</w:t>
            </w:r>
          </w:p>
        </w:tc>
        <w:tc>
          <w:tcPr>
            <w:tcW w:w="3325" w:type="dxa"/>
          </w:tcPr>
          <w:p w:rsidR="00146408" w:rsidRDefault="00146408"/>
        </w:tc>
      </w:tr>
      <w:tr w:rsidR="00850458" w:rsidTr="00DC7815">
        <w:tc>
          <w:tcPr>
            <w:tcW w:w="2155" w:type="dxa"/>
          </w:tcPr>
          <w:p w:rsidR="00850458" w:rsidRPr="00325E8C" w:rsidRDefault="00850458">
            <w:r>
              <w:t>Value added</w:t>
            </w:r>
          </w:p>
        </w:tc>
        <w:tc>
          <w:tcPr>
            <w:tcW w:w="3870" w:type="dxa"/>
          </w:tcPr>
          <w:p w:rsidR="00850458" w:rsidRPr="00325E8C" w:rsidRDefault="00850458">
            <w:pPr>
              <w:rPr>
                <w:rStyle w:val="termtext"/>
              </w:rPr>
            </w:pPr>
            <w:r>
              <w:rPr>
                <w:rStyle w:val="termtext"/>
              </w:rPr>
              <w:t>the gross value of the product minus the costs of raw materials and energy</w:t>
            </w:r>
          </w:p>
        </w:tc>
        <w:tc>
          <w:tcPr>
            <w:tcW w:w="3325" w:type="dxa"/>
          </w:tcPr>
          <w:p w:rsidR="00850458" w:rsidRDefault="00850458"/>
        </w:tc>
      </w:tr>
      <w:tr w:rsidR="00146408" w:rsidTr="00DC7815">
        <w:tc>
          <w:tcPr>
            <w:tcW w:w="2155" w:type="dxa"/>
          </w:tcPr>
          <w:p w:rsidR="00146408" w:rsidRPr="00325E8C" w:rsidRDefault="00717577">
            <w:r w:rsidRPr="00325E8C">
              <w:t>Weber’s model</w:t>
            </w:r>
          </w:p>
        </w:tc>
        <w:tc>
          <w:tcPr>
            <w:tcW w:w="3870" w:type="dxa"/>
          </w:tcPr>
          <w:p w:rsidR="00146408" w:rsidRPr="00325E8C" w:rsidRDefault="001C70BD">
            <w:r w:rsidRPr="00325E8C">
              <w:rPr>
                <w:rStyle w:val="termtext"/>
              </w:rPr>
              <w:t>was created to determine the location of manufacturing plants to make the least cost</w:t>
            </w:r>
          </w:p>
        </w:tc>
        <w:tc>
          <w:tcPr>
            <w:tcW w:w="3325" w:type="dxa"/>
          </w:tcPr>
          <w:p w:rsidR="00146408" w:rsidRDefault="00146408"/>
        </w:tc>
      </w:tr>
      <w:tr w:rsidR="00146408" w:rsidTr="00DC7815">
        <w:tc>
          <w:tcPr>
            <w:tcW w:w="2155" w:type="dxa"/>
          </w:tcPr>
          <w:p w:rsidR="00DC7815" w:rsidRDefault="00717577" w:rsidP="00717577">
            <w:r w:rsidRPr="00325E8C">
              <w:t xml:space="preserve"> </w:t>
            </w:r>
          </w:p>
          <w:p w:rsidR="00146408" w:rsidRPr="00325E8C" w:rsidRDefault="00717577" w:rsidP="00717577">
            <w:r w:rsidRPr="00325E8C">
              <w:t xml:space="preserve">weight-gaining industry: </w:t>
            </w:r>
          </w:p>
        </w:tc>
        <w:tc>
          <w:tcPr>
            <w:tcW w:w="3870" w:type="dxa"/>
          </w:tcPr>
          <w:p w:rsidR="00146408" w:rsidRPr="00325E8C" w:rsidRDefault="001C70BD">
            <w:r w:rsidRPr="00325E8C">
              <w:rPr>
                <w:rStyle w:val="termtext"/>
              </w:rPr>
              <w:t>finished product weighs more than the raw materials in the industrial production, so the factory will be located near the market to reduce transportation costs</w:t>
            </w:r>
          </w:p>
        </w:tc>
        <w:tc>
          <w:tcPr>
            <w:tcW w:w="3325" w:type="dxa"/>
          </w:tcPr>
          <w:p w:rsidR="00146408" w:rsidRDefault="00146408"/>
        </w:tc>
      </w:tr>
      <w:tr w:rsidR="00146408" w:rsidTr="00DC7815">
        <w:tc>
          <w:tcPr>
            <w:tcW w:w="2155" w:type="dxa"/>
          </w:tcPr>
          <w:p w:rsidR="00DC7815" w:rsidRDefault="00DC7815"/>
          <w:p w:rsidR="00146408" w:rsidRPr="00325E8C" w:rsidRDefault="00717577">
            <w:r w:rsidRPr="00325E8C">
              <w:t>weight-reducing industry</w:t>
            </w:r>
          </w:p>
        </w:tc>
        <w:tc>
          <w:tcPr>
            <w:tcW w:w="3870" w:type="dxa"/>
          </w:tcPr>
          <w:p w:rsidR="00146408" w:rsidRPr="00325E8C" w:rsidRDefault="001C70BD">
            <w:r w:rsidRPr="00325E8C">
              <w:rPr>
                <w:rStyle w:val="termtext"/>
              </w:rPr>
              <w:t>raw materials weighs more than finished product so the production is closer to raw materials</w:t>
            </w:r>
          </w:p>
        </w:tc>
        <w:tc>
          <w:tcPr>
            <w:tcW w:w="3325" w:type="dxa"/>
          </w:tcPr>
          <w:p w:rsidR="00146408" w:rsidRDefault="00146408"/>
        </w:tc>
      </w:tr>
      <w:tr w:rsidR="00146408" w:rsidTr="00DC7815">
        <w:tc>
          <w:tcPr>
            <w:tcW w:w="2155" w:type="dxa"/>
          </w:tcPr>
          <w:p w:rsidR="00146408" w:rsidRPr="00325E8C" w:rsidRDefault="00717577">
            <w:r w:rsidRPr="00325E8C">
              <w:t>world cities</w:t>
            </w:r>
          </w:p>
        </w:tc>
        <w:tc>
          <w:tcPr>
            <w:tcW w:w="3870" w:type="dxa"/>
          </w:tcPr>
          <w:p w:rsidR="00146408" w:rsidRPr="00325E8C" w:rsidRDefault="007806D1">
            <w:r w:rsidRPr="00325E8C">
              <w:rPr>
                <w:rStyle w:val="termtext"/>
              </w:rPr>
              <w:t>A group of cities that form an interconnected, internationally dominant system of global control of finance and commerce</w:t>
            </w:r>
          </w:p>
        </w:tc>
        <w:tc>
          <w:tcPr>
            <w:tcW w:w="3325" w:type="dxa"/>
          </w:tcPr>
          <w:p w:rsidR="00146408" w:rsidRDefault="00146408"/>
        </w:tc>
      </w:tr>
      <w:tr w:rsidR="00146408" w:rsidTr="00DC7815">
        <w:tc>
          <w:tcPr>
            <w:tcW w:w="2155" w:type="dxa"/>
          </w:tcPr>
          <w:p w:rsidR="00325E8C" w:rsidRPr="00325E8C" w:rsidRDefault="00325E8C"/>
          <w:p w:rsidR="00325E8C" w:rsidRPr="00325E8C" w:rsidRDefault="00325E8C"/>
          <w:p w:rsidR="00325E8C" w:rsidRPr="00325E8C" w:rsidRDefault="00325E8C"/>
          <w:p w:rsidR="00146408" w:rsidRPr="00325E8C" w:rsidRDefault="00717577">
            <w:r w:rsidRPr="00325E8C">
              <w:t>world-systems theory</w:t>
            </w:r>
          </w:p>
        </w:tc>
        <w:tc>
          <w:tcPr>
            <w:tcW w:w="3870" w:type="dxa"/>
          </w:tcPr>
          <w:p w:rsidR="00146408" w:rsidRPr="00325E8C" w:rsidRDefault="007806D1">
            <w:r w:rsidRPr="00325E8C">
              <w:rPr>
                <w:rFonts w:cs="Arial"/>
                <w:shd w:val="clear" w:color="auto" w:fill="FFFFFF"/>
              </w:rPr>
              <w:t>Theory developed by Immanuel Wallerstein that explains the emergence of a core, periphery, and semi periphery in terms of economic and political connections first established at the beginning of exploration in the late 15th century and maintained through increased economic access up until the present</w:t>
            </w:r>
          </w:p>
        </w:tc>
        <w:tc>
          <w:tcPr>
            <w:tcW w:w="3325" w:type="dxa"/>
          </w:tcPr>
          <w:p w:rsidR="00146408" w:rsidRDefault="00146408"/>
        </w:tc>
      </w:tr>
      <w:tr w:rsidR="00146408" w:rsidTr="00DC7815">
        <w:tc>
          <w:tcPr>
            <w:tcW w:w="2155" w:type="dxa"/>
          </w:tcPr>
          <w:p w:rsidR="00146408" w:rsidRDefault="00146408"/>
          <w:p w:rsidR="00325E8C" w:rsidRDefault="00325E8C"/>
          <w:p w:rsidR="00325E8C" w:rsidRDefault="00325E8C"/>
        </w:tc>
        <w:tc>
          <w:tcPr>
            <w:tcW w:w="3870" w:type="dxa"/>
          </w:tcPr>
          <w:p w:rsidR="00146408" w:rsidRDefault="00146408"/>
        </w:tc>
        <w:tc>
          <w:tcPr>
            <w:tcW w:w="3325" w:type="dxa"/>
          </w:tcPr>
          <w:p w:rsidR="00146408" w:rsidRDefault="00146408"/>
        </w:tc>
      </w:tr>
      <w:tr w:rsidR="00146408" w:rsidTr="00DC7815">
        <w:tc>
          <w:tcPr>
            <w:tcW w:w="2155" w:type="dxa"/>
          </w:tcPr>
          <w:p w:rsidR="00146408" w:rsidRDefault="00146408"/>
          <w:p w:rsidR="00325E8C" w:rsidRDefault="00325E8C"/>
          <w:p w:rsidR="00325E8C" w:rsidRDefault="00325E8C"/>
        </w:tc>
        <w:tc>
          <w:tcPr>
            <w:tcW w:w="3870" w:type="dxa"/>
          </w:tcPr>
          <w:p w:rsidR="00146408" w:rsidRDefault="00146408"/>
          <w:p w:rsidR="00325E8C" w:rsidRDefault="00325E8C"/>
          <w:p w:rsidR="00325E8C" w:rsidRDefault="00325E8C"/>
          <w:p w:rsidR="00325E8C" w:rsidRDefault="00325E8C"/>
        </w:tc>
        <w:tc>
          <w:tcPr>
            <w:tcW w:w="3325" w:type="dxa"/>
          </w:tcPr>
          <w:p w:rsidR="00146408" w:rsidRDefault="00146408"/>
        </w:tc>
      </w:tr>
      <w:tr w:rsidR="00146408" w:rsidTr="00DC7815">
        <w:tc>
          <w:tcPr>
            <w:tcW w:w="2155" w:type="dxa"/>
          </w:tcPr>
          <w:p w:rsidR="00146408" w:rsidRDefault="00146408"/>
          <w:p w:rsidR="00325E8C" w:rsidRDefault="00325E8C"/>
          <w:p w:rsidR="00325E8C" w:rsidRDefault="00325E8C"/>
        </w:tc>
        <w:tc>
          <w:tcPr>
            <w:tcW w:w="3870" w:type="dxa"/>
          </w:tcPr>
          <w:p w:rsidR="00146408" w:rsidRDefault="00146408"/>
          <w:p w:rsidR="00325E8C" w:rsidRDefault="00325E8C"/>
          <w:p w:rsidR="00325E8C" w:rsidRDefault="00325E8C"/>
          <w:p w:rsidR="00325E8C" w:rsidRDefault="00325E8C"/>
        </w:tc>
        <w:tc>
          <w:tcPr>
            <w:tcW w:w="3325" w:type="dxa"/>
          </w:tcPr>
          <w:p w:rsidR="00146408" w:rsidRDefault="00146408"/>
        </w:tc>
      </w:tr>
      <w:tr w:rsidR="00146408" w:rsidTr="00DC7815">
        <w:tc>
          <w:tcPr>
            <w:tcW w:w="2155" w:type="dxa"/>
          </w:tcPr>
          <w:p w:rsidR="00146408" w:rsidRDefault="00146408"/>
          <w:p w:rsidR="00325E8C" w:rsidRDefault="00325E8C"/>
          <w:p w:rsidR="00325E8C" w:rsidRDefault="00325E8C"/>
        </w:tc>
        <w:tc>
          <w:tcPr>
            <w:tcW w:w="3870" w:type="dxa"/>
          </w:tcPr>
          <w:p w:rsidR="00146408" w:rsidRDefault="00146408"/>
          <w:p w:rsidR="00325E8C" w:rsidRDefault="00325E8C"/>
          <w:p w:rsidR="00325E8C" w:rsidRDefault="00325E8C"/>
          <w:p w:rsidR="00325E8C" w:rsidRDefault="00325E8C"/>
        </w:tc>
        <w:tc>
          <w:tcPr>
            <w:tcW w:w="3325" w:type="dxa"/>
          </w:tcPr>
          <w:p w:rsidR="00146408" w:rsidRDefault="00146408"/>
        </w:tc>
      </w:tr>
    </w:tbl>
    <w:p w:rsidR="00146408" w:rsidRDefault="00146408"/>
    <w:sectPr w:rsidR="00146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08"/>
    <w:rsid w:val="000A372F"/>
    <w:rsid w:val="00130EA8"/>
    <w:rsid w:val="00146408"/>
    <w:rsid w:val="00192A9D"/>
    <w:rsid w:val="001C70BD"/>
    <w:rsid w:val="00231018"/>
    <w:rsid w:val="002C3AE3"/>
    <w:rsid w:val="00305B72"/>
    <w:rsid w:val="00325E8C"/>
    <w:rsid w:val="003B4C2F"/>
    <w:rsid w:val="00557679"/>
    <w:rsid w:val="005F1296"/>
    <w:rsid w:val="006061A7"/>
    <w:rsid w:val="006B5331"/>
    <w:rsid w:val="00717577"/>
    <w:rsid w:val="00773827"/>
    <w:rsid w:val="007806D1"/>
    <w:rsid w:val="00781CCA"/>
    <w:rsid w:val="00850458"/>
    <w:rsid w:val="00896FB3"/>
    <w:rsid w:val="008E4991"/>
    <w:rsid w:val="00980F7F"/>
    <w:rsid w:val="00A6157D"/>
    <w:rsid w:val="00C36863"/>
    <w:rsid w:val="00DC7815"/>
    <w:rsid w:val="00E0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778D-BE48-4241-A666-035FAE6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231018"/>
  </w:style>
  <w:style w:type="character" w:styleId="Hyperlink">
    <w:name w:val="Hyperlink"/>
    <w:basedOn w:val="DefaultParagraphFont"/>
    <w:uiPriority w:val="99"/>
    <w:semiHidden/>
    <w:unhideWhenUsed/>
    <w:rsid w:val="00850458"/>
    <w:rPr>
      <w:color w:val="0000FF"/>
      <w:u w:val="single"/>
    </w:rPr>
  </w:style>
  <w:style w:type="paragraph" w:styleId="BalloonText">
    <w:name w:val="Balloon Text"/>
    <w:basedOn w:val="Normal"/>
    <w:link w:val="BalloonTextChar"/>
    <w:uiPriority w:val="99"/>
    <w:semiHidden/>
    <w:unhideWhenUsed/>
    <w:rsid w:val="00DC7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0931">
      <w:bodyDiv w:val="1"/>
      <w:marLeft w:val="0"/>
      <w:marRight w:val="0"/>
      <w:marTop w:val="0"/>
      <w:marBottom w:val="0"/>
      <w:divBdr>
        <w:top w:val="none" w:sz="0" w:space="0" w:color="auto"/>
        <w:left w:val="none" w:sz="0" w:space="0" w:color="auto"/>
        <w:bottom w:val="none" w:sz="0" w:space="0" w:color="auto"/>
        <w:right w:val="none" w:sz="0" w:space="0" w:color="auto"/>
      </w:divBdr>
      <w:divsChild>
        <w:div w:id="1433474402">
          <w:marLeft w:val="0"/>
          <w:marRight w:val="0"/>
          <w:marTop w:val="0"/>
          <w:marBottom w:val="0"/>
          <w:divBdr>
            <w:top w:val="none" w:sz="0" w:space="0" w:color="auto"/>
            <w:left w:val="none" w:sz="0" w:space="0" w:color="auto"/>
            <w:bottom w:val="none" w:sz="0" w:space="0" w:color="auto"/>
            <w:right w:val="none" w:sz="0" w:space="0" w:color="auto"/>
          </w:divBdr>
          <w:divsChild>
            <w:div w:id="1540581025">
              <w:marLeft w:val="0"/>
              <w:marRight w:val="0"/>
              <w:marTop w:val="0"/>
              <w:marBottom w:val="0"/>
              <w:divBdr>
                <w:top w:val="none" w:sz="0" w:space="0" w:color="auto"/>
                <w:left w:val="none" w:sz="0" w:space="0" w:color="auto"/>
                <w:bottom w:val="none" w:sz="0" w:space="0" w:color="auto"/>
                <w:right w:val="none" w:sz="0" w:space="0" w:color="auto"/>
              </w:divBdr>
              <w:divsChild>
                <w:div w:id="1093281654">
                  <w:marLeft w:val="0"/>
                  <w:marRight w:val="0"/>
                  <w:marTop w:val="0"/>
                  <w:marBottom w:val="0"/>
                  <w:divBdr>
                    <w:top w:val="none" w:sz="0" w:space="0" w:color="auto"/>
                    <w:left w:val="none" w:sz="0" w:space="0" w:color="auto"/>
                    <w:bottom w:val="none" w:sz="0" w:space="0" w:color="auto"/>
                    <w:right w:val="none" w:sz="0" w:space="0" w:color="auto"/>
                  </w:divBdr>
                  <w:divsChild>
                    <w:div w:id="56368959">
                      <w:marLeft w:val="0"/>
                      <w:marRight w:val="0"/>
                      <w:marTop w:val="0"/>
                      <w:marBottom w:val="0"/>
                      <w:divBdr>
                        <w:top w:val="none" w:sz="0" w:space="0" w:color="auto"/>
                        <w:left w:val="none" w:sz="0" w:space="0" w:color="auto"/>
                        <w:bottom w:val="none" w:sz="0" w:space="0" w:color="auto"/>
                        <w:right w:val="none" w:sz="0" w:space="0" w:color="auto"/>
                      </w:divBdr>
                      <w:divsChild>
                        <w:div w:id="1328024186">
                          <w:marLeft w:val="0"/>
                          <w:marRight w:val="0"/>
                          <w:marTop w:val="0"/>
                          <w:marBottom w:val="0"/>
                          <w:divBdr>
                            <w:top w:val="none" w:sz="0" w:space="0" w:color="auto"/>
                            <w:left w:val="none" w:sz="0" w:space="0" w:color="auto"/>
                            <w:bottom w:val="none" w:sz="0" w:space="0" w:color="auto"/>
                            <w:right w:val="none" w:sz="0" w:space="0" w:color="auto"/>
                          </w:divBdr>
                          <w:divsChild>
                            <w:div w:id="1927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37626">
      <w:bodyDiv w:val="1"/>
      <w:marLeft w:val="0"/>
      <w:marRight w:val="0"/>
      <w:marTop w:val="0"/>
      <w:marBottom w:val="0"/>
      <w:divBdr>
        <w:top w:val="none" w:sz="0" w:space="0" w:color="auto"/>
        <w:left w:val="none" w:sz="0" w:space="0" w:color="auto"/>
        <w:bottom w:val="none" w:sz="0" w:space="0" w:color="auto"/>
        <w:right w:val="none" w:sz="0" w:space="0" w:color="auto"/>
      </w:divBdr>
      <w:divsChild>
        <w:div w:id="164778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4</cp:revision>
  <cp:lastPrinted>2017-11-27T20:37:00Z</cp:lastPrinted>
  <dcterms:created xsi:type="dcterms:W3CDTF">2017-11-27T10:40:00Z</dcterms:created>
  <dcterms:modified xsi:type="dcterms:W3CDTF">2017-11-27T20:37:00Z</dcterms:modified>
</cp:coreProperties>
</file>